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0B2E" w:rsidRPr="00F60628" w:rsidRDefault="00F60628" w:rsidP="00574D4F">
      <w:pPr>
        <w:jc w:val="center"/>
        <w:rPr>
          <w:rFonts w:eastAsiaTheme="minorEastAsia"/>
          <w:b/>
          <w:color w:val="4F6228" w:themeColor="accent3" w:themeShade="80"/>
          <w:sz w:val="64"/>
          <w:szCs w:val="64"/>
          <w:lang w:val="en-US" w:eastAsia="en-GB"/>
        </w:rPr>
      </w:pPr>
      <w:r w:rsidRPr="00F60628">
        <w:rPr>
          <w:rFonts w:eastAsiaTheme="minorEastAsia"/>
          <w:b/>
          <w:color w:val="4F6228" w:themeColor="accent3" w:themeShade="80"/>
          <w:sz w:val="64"/>
          <w:szCs w:val="64"/>
          <w:lang w:val="en-US" w:eastAsia="en-GB"/>
        </w:rPr>
        <w:t>The i</w:t>
      </w:r>
      <w:r w:rsidR="00900571" w:rsidRPr="00F60628">
        <w:rPr>
          <w:rFonts w:eastAsiaTheme="minorEastAsia"/>
          <w:b/>
          <w:color w:val="4F6228" w:themeColor="accent3" w:themeShade="80"/>
          <w:sz w:val="64"/>
          <w:szCs w:val="64"/>
          <w:lang w:val="en-US" w:eastAsia="en-GB"/>
        </w:rPr>
        <w:t>mportance of water for life</w:t>
      </w:r>
    </w:p>
    <w:p w:rsidR="00DC0B2E" w:rsidRDefault="00DC0B2E" w:rsidP="00574D4F">
      <w:pPr>
        <w:jc w:val="center"/>
        <w:rPr>
          <w:b/>
          <w:sz w:val="28"/>
          <w:szCs w:val="28"/>
          <w:lang w:val="en-US"/>
        </w:rPr>
      </w:pPr>
    </w:p>
    <w:p w:rsidR="00900571" w:rsidRDefault="00900571" w:rsidP="00574D4F">
      <w:pPr>
        <w:jc w:val="center"/>
        <w:rPr>
          <w:b/>
          <w:color w:val="E36C0A" w:themeColor="accent6" w:themeShade="BF"/>
          <w:sz w:val="36"/>
          <w:szCs w:val="36"/>
          <w:lang w:val="en-US"/>
        </w:rPr>
      </w:pPr>
      <w:r w:rsidRPr="00900571">
        <w:rPr>
          <w:b/>
          <w:color w:val="E36C0A" w:themeColor="accent6" w:themeShade="BF"/>
          <w:sz w:val="36"/>
          <w:szCs w:val="36"/>
          <w:lang w:val="en-US"/>
        </w:rPr>
        <w:t xml:space="preserve">Water is fundamental </w:t>
      </w:r>
      <w:r w:rsidR="004065CB">
        <w:rPr>
          <w:b/>
          <w:color w:val="E36C0A" w:themeColor="accent6" w:themeShade="BF"/>
          <w:sz w:val="36"/>
          <w:szCs w:val="36"/>
          <w:lang w:val="en-US"/>
        </w:rPr>
        <w:t xml:space="preserve">to the development of life and </w:t>
      </w:r>
      <w:r w:rsidRPr="00900571">
        <w:rPr>
          <w:b/>
          <w:color w:val="E36C0A" w:themeColor="accent6" w:themeShade="BF"/>
          <w:sz w:val="36"/>
          <w:szCs w:val="36"/>
          <w:lang w:val="en-US"/>
        </w:rPr>
        <w:t>is present in a large proportion in all living beings</w:t>
      </w:r>
      <w:r>
        <w:rPr>
          <w:b/>
          <w:color w:val="E36C0A" w:themeColor="accent6" w:themeShade="BF"/>
          <w:sz w:val="36"/>
          <w:szCs w:val="36"/>
          <w:lang w:val="en-US"/>
        </w:rPr>
        <w:t>…</w:t>
      </w:r>
    </w:p>
    <w:p w:rsidR="00900571" w:rsidRDefault="00723FF2" w:rsidP="00574D4F">
      <w:pPr>
        <w:jc w:val="center"/>
        <w:rPr>
          <w:b/>
          <w:color w:val="E36C0A" w:themeColor="accent6" w:themeShade="BF"/>
          <w:sz w:val="36"/>
          <w:szCs w:val="36"/>
          <w:lang w:val="en-US"/>
        </w:rPr>
      </w:pPr>
      <w:r>
        <w:rPr>
          <w:b/>
          <w:noProof/>
          <w:color w:val="E36C0A" w:themeColor="accent6" w:themeShade="BF"/>
          <w:sz w:val="36"/>
          <w:szCs w:val="36"/>
          <w:lang w:val="en-GB" w:eastAsia="en-GB"/>
        </w:rPr>
        <mc:AlternateContent>
          <mc:Choice Requires="wps">
            <w:drawing>
              <wp:anchor distT="0" distB="0" distL="114300" distR="114300" simplePos="0" relativeHeight="251669504" behindDoc="0" locked="0" layoutInCell="1" allowOverlap="1">
                <wp:simplePos x="0" y="0"/>
                <wp:positionH relativeFrom="column">
                  <wp:posOffset>4011930</wp:posOffset>
                </wp:positionH>
                <wp:positionV relativeFrom="paragraph">
                  <wp:posOffset>2084070</wp:posOffset>
                </wp:positionV>
                <wp:extent cx="958215" cy="314960"/>
                <wp:effectExtent l="40005" t="36195" r="40005" b="3937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An insect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315.9pt;margin-top:164.1pt;width:75.45pt;height:24.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" strokecolor="#738ac8" strokeweight="5pt">
                <v:stroke linestyle="thickThin"/>
                <v:shadow color="#868686"/>
                <v:textbox>
                  <w:txbxContent>
                    <w:p w:rsidR="00900571" w:rsidRDefault="00900571" w:rsidP="00900571">
                      <w:r>
                        <w:t>An insect</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68480" behindDoc="0" locked="0" layoutInCell="1" allowOverlap="1">
                <wp:simplePos x="0" y="0"/>
                <wp:positionH relativeFrom="column">
                  <wp:posOffset>1292860</wp:posOffset>
                </wp:positionH>
                <wp:positionV relativeFrom="paragraph">
                  <wp:posOffset>2131695</wp:posOffset>
                </wp:positionV>
                <wp:extent cx="958215" cy="314960"/>
                <wp:effectExtent l="35560" t="36195" r="34925" b="39370"/>
                <wp:wrapNone/>
                <wp:docPr id="2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Seaweed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27" type="#_x0000_t202" style="position:absolute;left:0;text-align:left;margin-left:101.8pt;margin-top:167.85pt;width:75.45pt;height:2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" strokecolor="#738ac8" strokeweight="5pt">
                <v:stroke linestyle="thickThin"/>
                <v:shadow color="#868686"/>
                <v:textbox>
                  <w:txbxContent>
                    <w:p w:rsidR="00900571" w:rsidRDefault="00900571" w:rsidP="00900571">
                      <w:r>
                        <w:t>Seaweed</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67456" behindDoc="0" locked="0" layoutInCell="1" allowOverlap="1">
                <wp:simplePos x="0" y="0"/>
                <wp:positionH relativeFrom="column">
                  <wp:posOffset>994410</wp:posOffset>
                </wp:positionH>
                <wp:positionV relativeFrom="paragraph">
                  <wp:posOffset>960120</wp:posOffset>
                </wp:positionV>
                <wp:extent cx="958215" cy="314960"/>
                <wp:effectExtent l="32385" t="36195" r="38100" b="39370"/>
                <wp:wrapNone/>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A medusa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left:0;text-align:left;margin-left:78.3pt;margin-top:75.6pt;width:75.45pt;height:2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" strokecolor="#738ac8" strokeweight="5pt">
                <v:stroke linestyle="thickThin"/>
                <v:shadow color="#868686"/>
                <v:textbox>
                  <w:txbxContent>
                    <w:p w:rsidR="00900571" w:rsidRDefault="00900571" w:rsidP="00900571">
                      <w:r>
                        <w:t>A medusa</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66432" behindDoc="0" locked="0" layoutInCell="1" allowOverlap="1">
                <wp:simplePos x="0" y="0"/>
                <wp:positionH relativeFrom="column">
                  <wp:posOffset>3385185</wp:posOffset>
                </wp:positionH>
                <wp:positionV relativeFrom="paragraph">
                  <wp:posOffset>874395</wp:posOffset>
                </wp:positionV>
                <wp:extent cx="958215" cy="314960"/>
                <wp:effectExtent l="32385" t="36195" r="38100" b="39370"/>
                <wp:wrapNone/>
                <wp:docPr id="2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A tree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29" type="#_x0000_t202" style="position:absolute;left:0;text-align:left;margin-left:266.55pt;margin-top:68.85pt;width:75.45pt;height:2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" strokecolor="#738ac8" strokeweight="5pt">
                <v:stroke linestyle="thickThin"/>
                <v:shadow color="#868686"/>
                <v:textbox>
                  <w:txbxContent>
                    <w:p w:rsidR="00900571" w:rsidRDefault="00900571" w:rsidP="00900571">
                      <w:r>
                        <w:t>A tree</w:t>
                      </w:r>
                    </w:p>
                  </w:txbxContent>
                </v:textbox>
              </v:shape>
            </w:pict>
          </mc:Fallback>
        </mc:AlternateContent>
      </w:r>
      <w:r w:rsidR="00900571" w:rsidRPr="00900571">
        <w:rPr>
          <w:b/>
          <w:noProof/>
          <w:color w:val="E36C0A" w:themeColor="accent6" w:themeShade="BF"/>
          <w:sz w:val="36"/>
          <w:szCs w:val="36"/>
          <w:lang w:val="en-GB" w:eastAsia="en-GB"/>
        </w:rPr>
        <w:drawing>
          <wp:inline distT="0" distB="0" distL="0" distR="0">
            <wp:extent cx="4612640" cy="2756535"/>
            <wp:effectExtent l="19050" t="0" r="0" b="0"/>
            <wp:docPr id="147"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8"/>
                    <pic:cNvPicPr>
                      <a:picLocks noChangeAspect="1" noChangeArrowheads="1"/>
                    </pic:cNvPicPr>
                  </pic:nvPicPr>
                  <pic:blipFill>
                    <a:blip r:embed="rId9"/>
                    <a:srcRect/>
                    <a:stretch>
                      <a:fillRect/>
                    </a:stretch>
                  </pic:blipFill>
                  <pic:spPr bwMode="auto">
                    <a:xfrm>
                      <a:off x="0" y="0"/>
                      <a:ext cx="4612640" cy="2756535"/>
                    </a:xfrm>
                    <a:prstGeom prst="rect">
                      <a:avLst/>
                    </a:prstGeom>
                    <a:noFill/>
                    <a:ln w="9525">
                      <a:noFill/>
                      <a:miter lim="800000"/>
                      <a:headEnd/>
                      <a:tailEnd/>
                    </a:ln>
                  </pic:spPr>
                </pic:pic>
              </a:graphicData>
            </a:graphic>
          </wp:inline>
        </w:drawing>
      </w:r>
    </w:p>
    <w:p w:rsidR="00900571" w:rsidRDefault="00900571" w:rsidP="00574D4F">
      <w:pPr>
        <w:jc w:val="center"/>
        <w:rPr>
          <w:b/>
          <w:color w:val="E36C0A" w:themeColor="accent6" w:themeShade="BF"/>
          <w:sz w:val="36"/>
          <w:szCs w:val="36"/>
          <w:lang w:val="en-US"/>
        </w:rPr>
      </w:pPr>
      <w:r>
        <w:rPr>
          <w:b/>
          <w:color w:val="E36C0A" w:themeColor="accent6" w:themeShade="BF"/>
          <w:sz w:val="36"/>
          <w:szCs w:val="36"/>
          <w:lang w:val="en-US"/>
        </w:rPr>
        <w:t>In human…</w:t>
      </w:r>
    </w:p>
    <w:p w:rsidR="00900571" w:rsidRDefault="00723FF2" w:rsidP="00574D4F">
      <w:pPr>
        <w:jc w:val="center"/>
        <w:rPr>
          <w:b/>
          <w:color w:val="E36C0A" w:themeColor="accent6" w:themeShade="BF"/>
          <w:sz w:val="36"/>
          <w:szCs w:val="36"/>
          <w:lang w:val="en-US"/>
        </w:rPr>
      </w:pPr>
      <w:r>
        <w:rPr>
          <w:b/>
          <w:noProof/>
          <w:color w:val="E36C0A" w:themeColor="accent6" w:themeShade="BF"/>
          <w:sz w:val="36"/>
          <w:szCs w:val="36"/>
          <w:lang w:val="en-GB" w:eastAsia="en-GB"/>
        </w:rPr>
        <mc:AlternateContent>
          <mc:Choice Requires="wps">
            <w:drawing>
              <wp:anchor distT="0" distB="0" distL="114300" distR="114300" simplePos="0" relativeHeight="251665408" behindDoc="0" locked="0" layoutInCell="1" allowOverlap="1">
                <wp:simplePos x="0" y="0"/>
                <wp:positionH relativeFrom="column">
                  <wp:posOffset>937895</wp:posOffset>
                </wp:positionH>
                <wp:positionV relativeFrom="paragraph">
                  <wp:posOffset>1816735</wp:posOffset>
                </wp:positionV>
                <wp:extent cx="958215" cy="314960"/>
                <wp:effectExtent l="33020" t="35560" r="37465" b="4000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rsidRPr="000F0FA0">
                              <w:t>Embryo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0" type="#_x0000_t202" style="position:absolute;left:0;text-align:left;margin-left:73.85pt;margin-top:143.05pt;width:75.45pt;height:24.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" strokecolor="#738ac8" strokeweight="5pt">
                <v:stroke linestyle="thickThin"/>
                <v:shadow color="#868686"/>
                <v:textbox>
                  <w:txbxContent>
                    <w:p w:rsidR="00900571" w:rsidRDefault="00900571" w:rsidP="00900571">
                      <w:r w:rsidRPr="000F0FA0">
                        <w:t>Embryo</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64384" behindDoc="0" locked="0" layoutInCell="1" allowOverlap="1">
                <wp:simplePos x="0" y="0"/>
                <wp:positionH relativeFrom="column">
                  <wp:posOffset>2577465</wp:posOffset>
                </wp:positionH>
                <wp:positionV relativeFrom="paragraph">
                  <wp:posOffset>1121410</wp:posOffset>
                </wp:positionV>
                <wp:extent cx="958215" cy="314960"/>
                <wp:effectExtent l="34290" t="35560" r="36195" b="40005"/>
                <wp:wrapNone/>
                <wp:docPr id="1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Children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left:0;text-align:left;margin-left:202.95pt;margin-top:88.3pt;width:75.45pt;height:24.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" strokecolor="#738ac8" strokeweight="5pt">
                <v:stroke linestyle="thickThin"/>
                <v:shadow color="#868686"/>
                <v:textbox>
                  <w:txbxContent>
                    <w:p w:rsidR="00900571" w:rsidRDefault="00900571" w:rsidP="00900571">
                      <w:r>
                        <w:t>Children</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63360" behindDoc="0" locked="0" layoutInCell="1" allowOverlap="1">
                <wp:simplePos x="0" y="0"/>
                <wp:positionH relativeFrom="column">
                  <wp:posOffset>3938905</wp:posOffset>
                </wp:positionH>
                <wp:positionV relativeFrom="paragraph">
                  <wp:posOffset>1931035</wp:posOffset>
                </wp:positionV>
                <wp:extent cx="958215" cy="314960"/>
                <wp:effectExtent l="33655" t="35560" r="36830" b="40005"/>
                <wp:wrapNone/>
                <wp:docPr id="1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00571" w:rsidRDefault="00900571" w:rsidP="00900571">
                            <w:r>
                              <w:t>Adult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left:0;text-align:left;margin-left:310.15pt;margin-top:152.05pt;width:75.45pt;height:24.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" strokecolor="#738ac8" strokeweight="5pt">
                <v:stroke linestyle="thickThin"/>
                <v:shadow color="#868686"/>
                <v:textbox>
                  <w:txbxContent>
                    <w:p w:rsidR="00900571" w:rsidRDefault="00900571" w:rsidP="00900571">
                      <w:r>
                        <w:t>Adult</w:t>
                      </w:r>
                    </w:p>
                  </w:txbxContent>
                </v:textbox>
              </v:shape>
            </w:pict>
          </mc:Fallback>
        </mc:AlternateContent>
      </w:r>
      <w:r w:rsidR="00900571" w:rsidRPr="00900571">
        <w:rPr>
          <w:b/>
          <w:noProof/>
          <w:color w:val="E36C0A" w:themeColor="accent6" w:themeShade="BF"/>
          <w:sz w:val="36"/>
          <w:szCs w:val="36"/>
          <w:lang w:val="en-GB" w:eastAsia="en-GB"/>
        </w:rPr>
        <w:drawing>
          <wp:inline distT="0" distB="0" distL="0" distR="0">
            <wp:extent cx="4681220" cy="2647950"/>
            <wp:effectExtent l="19050" t="0" r="5080" b="0"/>
            <wp:docPr id="30"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7"/>
                    <pic:cNvPicPr>
                      <a:picLocks noChangeAspect="1" noChangeArrowheads="1"/>
                    </pic:cNvPicPr>
                  </pic:nvPicPr>
                  <pic:blipFill>
                    <a:blip r:embed="rId10"/>
                    <a:srcRect/>
                    <a:stretch>
                      <a:fillRect/>
                    </a:stretch>
                  </pic:blipFill>
                  <pic:spPr bwMode="auto">
                    <a:xfrm>
                      <a:off x="0" y="0"/>
                      <a:ext cx="4681220" cy="2647950"/>
                    </a:xfrm>
                    <a:prstGeom prst="rect">
                      <a:avLst/>
                    </a:prstGeom>
                    <a:noFill/>
                    <a:ln w="9525">
                      <a:noFill/>
                      <a:miter lim="800000"/>
                      <a:headEnd/>
                      <a:tailEnd/>
                    </a:ln>
                  </pic:spPr>
                </pic:pic>
              </a:graphicData>
            </a:graphic>
          </wp:inline>
        </w:drawing>
      </w:r>
    </w:p>
    <w:p w:rsidR="00900571" w:rsidRDefault="00900571" w:rsidP="00574D4F">
      <w:pPr>
        <w:jc w:val="center"/>
        <w:rPr>
          <w:b/>
          <w:color w:val="E36C0A" w:themeColor="accent6" w:themeShade="BF"/>
          <w:sz w:val="36"/>
          <w:szCs w:val="36"/>
          <w:lang w:val="en-US"/>
        </w:rPr>
      </w:pPr>
    </w:p>
    <w:p w:rsidR="00900571" w:rsidRDefault="00900571" w:rsidP="00574D4F">
      <w:pPr>
        <w:jc w:val="center"/>
        <w:rPr>
          <w:b/>
          <w:color w:val="E36C0A" w:themeColor="accent6" w:themeShade="BF"/>
          <w:sz w:val="36"/>
          <w:szCs w:val="36"/>
          <w:lang w:val="en-US"/>
        </w:rPr>
      </w:pPr>
      <w:r>
        <w:rPr>
          <w:b/>
          <w:color w:val="E36C0A" w:themeColor="accent6" w:themeShade="BF"/>
          <w:sz w:val="36"/>
          <w:szCs w:val="36"/>
          <w:lang w:val="en-US"/>
        </w:rPr>
        <w:lastRenderedPageBreak/>
        <w:t>In food…</w:t>
      </w:r>
    </w:p>
    <w:p w:rsidR="009C0945" w:rsidRDefault="00723FF2" w:rsidP="00574D4F">
      <w:pPr>
        <w:jc w:val="center"/>
        <w:rPr>
          <w:b/>
          <w:color w:val="E36C0A" w:themeColor="accent6" w:themeShade="BF"/>
          <w:sz w:val="36"/>
          <w:szCs w:val="36"/>
          <w:lang w:val="en-US"/>
        </w:rPr>
      </w:pPr>
      <w:r>
        <w:rPr>
          <w:b/>
          <w:noProof/>
          <w:color w:val="E36C0A" w:themeColor="accent6" w:themeShade="BF"/>
          <w:sz w:val="36"/>
          <w:szCs w:val="36"/>
          <w:lang w:val="en-GB" w:eastAsia="en-GB"/>
        </w:rPr>
        <mc:AlternateContent>
          <mc:Choice Requires="wps">
            <w:drawing>
              <wp:anchor distT="0" distB="0" distL="114300" distR="114300" simplePos="0" relativeHeight="251673600" behindDoc="0" locked="0" layoutInCell="1" allowOverlap="1">
                <wp:simplePos x="0" y="0"/>
                <wp:positionH relativeFrom="column">
                  <wp:posOffset>1929765</wp:posOffset>
                </wp:positionH>
                <wp:positionV relativeFrom="paragraph">
                  <wp:posOffset>2717165</wp:posOffset>
                </wp:positionV>
                <wp:extent cx="958215" cy="314960"/>
                <wp:effectExtent l="34290" t="40640" r="36195" b="34925"/>
                <wp:wrapNone/>
                <wp:docPr id="1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C0945" w:rsidRDefault="009C0945" w:rsidP="009C0945">
                            <w:r>
                              <w:t>Bread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33" type="#_x0000_t202" style="position:absolute;left:0;text-align:left;margin-left:151.95pt;margin-top:213.95pt;width:75.45pt;height:2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" strokecolor="#738ac8" strokeweight="5pt">
                <v:stroke linestyle="thickThin"/>
                <v:shadow color="#868686"/>
                <v:textbox>
                  <w:txbxContent>
                    <w:p w:rsidR="009C0945" w:rsidRDefault="009C0945" w:rsidP="009C0945">
                      <w:r>
                        <w:t>Bread</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72576" behindDoc="0" locked="0" layoutInCell="1" allowOverlap="1">
                <wp:simplePos x="0" y="0"/>
                <wp:positionH relativeFrom="column">
                  <wp:posOffset>4020820</wp:posOffset>
                </wp:positionH>
                <wp:positionV relativeFrom="paragraph">
                  <wp:posOffset>2640965</wp:posOffset>
                </wp:positionV>
                <wp:extent cx="958215" cy="314960"/>
                <wp:effectExtent l="39370" t="40640" r="40640" b="34925"/>
                <wp:wrapNone/>
                <wp:docPr id="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C0945" w:rsidRDefault="009C0945" w:rsidP="009C0945">
                            <w:r>
                              <w:t>Almonds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34" type="#_x0000_t202" style="position:absolute;left:0;text-align:left;margin-left:316.6pt;margin-top:207.95pt;width:75.45pt;height:24.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" strokecolor="#738ac8" strokeweight="5pt">
                <v:stroke linestyle="thickThin"/>
                <v:shadow color="#868686"/>
                <v:textbox>
                  <w:txbxContent>
                    <w:p w:rsidR="009C0945" w:rsidRDefault="009C0945" w:rsidP="009C0945">
                      <w:r>
                        <w:t>Almonds</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71552" behindDoc="0" locked="0" layoutInCell="1" allowOverlap="1">
                <wp:simplePos x="0" y="0"/>
                <wp:positionH relativeFrom="column">
                  <wp:posOffset>3910330</wp:posOffset>
                </wp:positionH>
                <wp:positionV relativeFrom="paragraph">
                  <wp:posOffset>925830</wp:posOffset>
                </wp:positionV>
                <wp:extent cx="958215" cy="314960"/>
                <wp:effectExtent l="33655" t="40005" r="36830" b="35560"/>
                <wp:wrapNone/>
                <wp:docPr id="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C0945" w:rsidRDefault="009C0945" w:rsidP="009C0945">
                            <w:r>
                              <w:t>Grape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35" type="#_x0000_t202" style="position:absolute;left:0;text-align:left;margin-left:307.9pt;margin-top:72.9pt;width:75.45pt;height:2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" strokecolor="#738ac8" strokeweight="5pt">
                <v:stroke linestyle="thickThin"/>
                <v:shadow color="#868686"/>
                <v:textbox>
                  <w:txbxContent>
                    <w:p w:rsidR="009C0945" w:rsidRDefault="009C0945" w:rsidP="009C0945">
                      <w:r>
                        <w:t>Grape</w:t>
                      </w:r>
                    </w:p>
                  </w:txbxContent>
                </v:textbox>
              </v:shape>
            </w:pict>
          </mc:Fallback>
        </mc:AlternateContent>
      </w:r>
      <w:r>
        <w:rPr>
          <w:b/>
          <w:noProof/>
          <w:color w:val="E36C0A" w:themeColor="accent6" w:themeShade="BF"/>
          <w:sz w:val="36"/>
          <w:szCs w:val="36"/>
          <w:lang w:val="en-GB" w:eastAsia="en-GB"/>
        </w:rPr>
        <mc:AlternateContent>
          <mc:Choice Requires="wps">
            <w:drawing>
              <wp:anchor distT="0" distB="0" distL="114300" distR="114300" simplePos="0" relativeHeight="251670528" behindDoc="0" locked="0" layoutInCell="1" allowOverlap="1">
                <wp:simplePos x="0" y="0"/>
                <wp:positionH relativeFrom="column">
                  <wp:posOffset>1262380</wp:posOffset>
                </wp:positionH>
                <wp:positionV relativeFrom="paragraph">
                  <wp:posOffset>1240790</wp:posOffset>
                </wp:positionV>
                <wp:extent cx="958215" cy="314960"/>
                <wp:effectExtent l="33655" t="40640" r="36830" b="34925"/>
                <wp:wrapNone/>
                <wp:docPr id="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215" cy="314960"/>
                        </a:xfrm>
                        <a:prstGeom prst="rect">
                          <a:avLst/>
                        </a:prstGeom>
                        <a:solidFill>
                          <a:srgbClr val="FFFFFF"/>
                        </a:solidFill>
                        <a:ln w="63500" cmpd="thickThin">
                          <a:solidFill>
                            <a:srgbClr val="738AC8"/>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9C0945" w:rsidRDefault="009C0945" w:rsidP="009C0945">
                            <w:r>
                              <w:t>Cucumber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36" type="#_x0000_t202" style="position:absolute;left:0;text-align:left;margin-left:99.4pt;margin-top:97.7pt;width:75.45pt;height:24.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" strokecolor="#738ac8" strokeweight="5pt">
                <v:stroke linestyle="thickThin"/>
                <v:shadow color="#868686"/>
                <v:textbox>
                  <w:txbxContent>
                    <w:p w:rsidR="009C0945" w:rsidRDefault="009C0945" w:rsidP="009C0945">
                      <w:r>
                        <w:t>Cucumber</w:t>
                      </w:r>
                    </w:p>
                  </w:txbxContent>
                </v:textbox>
              </v:shape>
            </w:pict>
          </mc:Fallback>
        </mc:AlternateContent>
      </w:r>
      <w:r w:rsidR="009C0945" w:rsidRPr="009C0945">
        <w:rPr>
          <w:b/>
          <w:noProof/>
          <w:color w:val="E36C0A" w:themeColor="accent6" w:themeShade="BF"/>
          <w:sz w:val="36"/>
          <w:szCs w:val="36"/>
          <w:lang w:val="en-GB" w:eastAsia="en-GB"/>
        </w:rPr>
        <w:drawing>
          <wp:inline distT="0" distB="0" distL="0" distR="0">
            <wp:extent cx="4694555" cy="3043555"/>
            <wp:effectExtent l="19050" t="0" r="0" b="0"/>
            <wp:docPr id="167"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6"/>
                    <pic:cNvPicPr>
                      <a:picLocks noChangeAspect="1" noChangeArrowheads="1"/>
                    </pic:cNvPicPr>
                  </pic:nvPicPr>
                  <pic:blipFill>
                    <a:blip r:embed="rId11"/>
                    <a:srcRect/>
                    <a:stretch>
                      <a:fillRect/>
                    </a:stretch>
                  </pic:blipFill>
                  <pic:spPr bwMode="auto">
                    <a:xfrm>
                      <a:off x="0" y="0"/>
                      <a:ext cx="4694555" cy="3043555"/>
                    </a:xfrm>
                    <a:prstGeom prst="rect">
                      <a:avLst/>
                    </a:prstGeom>
                    <a:noFill/>
                    <a:ln w="9525">
                      <a:noFill/>
                      <a:miter lim="800000"/>
                      <a:headEnd/>
                      <a:tailEnd/>
                    </a:ln>
                  </pic:spPr>
                </pic:pic>
              </a:graphicData>
            </a:graphic>
          </wp:inline>
        </w:drawing>
      </w:r>
    </w:p>
    <w:p w:rsidR="00042C73" w:rsidRDefault="00042C73" w:rsidP="00574D4F">
      <w:pPr>
        <w:jc w:val="center"/>
        <w:rPr>
          <w:b/>
          <w:color w:val="E36C0A" w:themeColor="accent6" w:themeShade="BF"/>
          <w:sz w:val="36"/>
          <w:szCs w:val="36"/>
          <w:lang w:val="en-US"/>
        </w:rPr>
      </w:pPr>
    </w:p>
    <w:p w:rsidR="00042C73" w:rsidRDefault="00042C73" w:rsidP="00574D4F">
      <w:pPr>
        <w:jc w:val="center"/>
        <w:rPr>
          <w:b/>
          <w:color w:val="E36C0A" w:themeColor="accent6" w:themeShade="BF"/>
          <w:sz w:val="36"/>
          <w:szCs w:val="36"/>
          <w:lang w:val="en-US"/>
        </w:rPr>
      </w:pPr>
      <w:r>
        <w:rPr>
          <w:b/>
          <w:color w:val="E36C0A" w:themeColor="accent6" w:themeShade="BF"/>
          <w:sz w:val="36"/>
          <w:szCs w:val="36"/>
          <w:lang w:val="en-US"/>
        </w:rPr>
        <w:t>But water distribution is unequal in the world</w:t>
      </w:r>
    </w:p>
    <w:p w:rsidR="00042C73" w:rsidRDefault="00042C73" w:rsidP="00042C73">
      <w:pPr>
        <w:jc w:val="both"/>
        <w:rPr>
          <w:sz w:val="24"/>
          <w:szCs w:val="24"/>
          <w:lang w:val="en-US"/>
        </w:rPr>
      </w:pPr>
      <w:r w:rsidRPr="00042C73">
        <w:rPr>
          <w:sz w:val="24"/>
          <w:szCs w:val="24"/>
          <w:lang w:val="en-US"/>
        </w:rPr>
        <w:t>With 70% of the planet covered in water, it is hard to imagine that there may be problems</w:t>
      </w:r>
      <w:r w:rsidR="00C4116F">
        <w:rPr>
          <w:sz w:val="24"/>
          <w:szCs w:val="24"/>
          <w:lang w:val="en-US"/>
        </w:rPr>
        <w:t xml:space="preserve"> with the world's water supply.  </w:t>
      </w:r>
      <w:r w:rsidRPr="00042C73">
        <w:rPr>
          <w:sz w:val="24"/>
          <w:szCs w:val="24"/>
          <w:lang w:val="en-US"/>
        </w:rPr>
        <w:t xml:space="preserve">However, </w:t>
      </w:r>
      <w:r w:rsidRPr="00042C73">
        <w:rPr>
          <w:b/>
          <w:sz w:val="24"/>
          <w:szCs w:val="24"/>
          <w:lang w:val="en-US"/>
        </w:rPr>
        <w:t>less than 3% of the earth's water is fresh</w:t>
      </w:r>
      <w:r w:rsidRPr="00042C73">
        <w:rPr>
          <w:sz w:val="24"/>
          <w:szCs w:val="24"/>
          <w:lang w:val="en-US"/>
        </w:rPr>
        <w:t xml:space="preserve">, and most </w:t>
      </w:r>
      <w:r w:rsidR="00F86322">
        <w:rPr>
          <w:sz w:val="24"/>
          <w:szCs w:val="24"/>
          <w:lang w:val="en-US"/>
        </w:rPr>
        <w:t>of this is difficult to obtain.</w:t>
      </w:r>
    </w:p>
    <w:p w:rsidR="000E5514" w:rsidRDefault="00F86322" w:rsidP="000E5514">
      <w:pPr>
        <w:jc w:val="center"/>
        <w:rPr>
          <w:sz w:val="24"/>
          <w:szCs w:val="24"/>
          <w:lang w:val="en-US"/>
        </w:rPr>
      </w:pPr>
      <w:r>
        <w:rPr>
          <w:noProof/>
          <w:sz w:val="24"/>
          <w:szCs w:val="24"/>
          <w:lang w:val="en-GB" w:eastAsia="en-GB"/>
        </w:rPr>
        <w:lastRenderedPageBreak/>
        <w:drawing>
          <wp:inline distT="0" distB="0" distL="0" distR="0">
            <wp:extent cx="5400040" cy="3750310"/>
            <wp:effectExtent l="0" t="0" r="0" b="0"/>
            <wp:docPr id="2" name="1 Imagen" descr="2000px-Earth's_water_distribu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Earth's_water_distribution.svg.png"/>
                    <pic:cNvPicPr/>
                  </pic:nvPicPr>
                  <pic:blipFill>
                    <a:blip r:embed="rId12" cstate="screen"/>
                    <a:stretch>
                      <a:fillRect/>
                    </a:stretch>
                  </pic:blipFill>
                  <pic:spPr>
                    <a:xfrm>
                      <a:off x="0" y="0"/>
                      <a:ext cx="5400040" cy="3750310"/>
                    </a:xfrm>
                    <a:prstGeom prst="rect">
                      <a:avLst/>
                    </a:prstGeom>
                  </pic:spPr>
                </pic:pic>
              </a:graphicData>
            </a:graphic>
          </wp:inline>
        </w:drawing>
      </w:r>
    </w:p>
    <w:p w:rsidR="00F86322" w:rsidRDefault="00F86322" w:rsidP="00F86322">
      <w:pPr>
        <w:jc w:val="both"/>
        <w:rPr>
          <w:sz w:val="24"/>
          <w:szCs w:val="24"/>
          <w:lang w:val="en-US"/>
        </w:rPr>
      </w:pPr>
      <w:r w:rsidRPr="00042C73">
        <w:rPr>
          <w:sz w:val="24"/>
          <w:szCs w:val="24"/>
          <w:lang w:val="en-US"/>
        </w:rPr>
        <w:t xml:space="preserve">At the same time, water </w:t>
      </w:r>
      <w:r w:rsidRPr="00F86322">
        <w:rPr>
          <w:b/>
          <w:sz w:val="24"/>
          <w:szCs w:val="24"/>
          <w:lang w:val="en-US"/>
        </w:rPr>
        <w:t>supplies are very unequal on a global scale</w:t>
      </w:r>
      <w:r w:rsidRPr="00042C73">
        <w:rPr>
          <w:sz w:val="24"/>
          <w:szCs w:val="24"/>
          <w:lang w:val="en-US"/>
        </w:rPr>
        <w:t>, depending on the differences in climate, and the balance between the amount of precipitation on the one hand and the loss of moisture from the soil, rocks and plants, known as evapotranspiration, on the other.</w:t>
      </w:r>
    </w:p>
    <w:p w:rsidR="00C270FC" w:rsidRDefault="00C270FC" w:rsidP="00F86322">
      <w:pPr>
        <w:jc w:val="both"/>
        <w:rPr>
          <w:sz w:val="24"/>
          <w:szCs w:val="24"/>
          <w:lang w:val="en-US"/>
        </w:rPr>
      </w:pPr>
    </w:p>
    <w:p w:rsidR="00C270FC" w:rsidRDefault="00C270FC" w:rsidP="00F86322">
      <w:pPr>
        <w:jc w:val="both"/>
        <w:rPr>
          <w:b/>
          <w:sz w:val="24"/>
          <w:szCs w:val="24"/>
          <w:lang w:val="en-US"/>
        </w:rPr>
      </w:pPr>
      <w:r w:rsidRPr="00C270FC">
        <w:rPr>
          <w:b/>
          <w:sz w:val="24"/>
          <w:szCs w:val="24"/>
          <w:lang w:val="en-US"/>
        </w:rPr>
        <w:t xml:space="preserve">One in eight people of the world population do not have access to safe water. </w:t>
      </w:r>
      <w:r w:rsidR="00C4116F">
        <w:rPr>
          <w:b/>
          <w:sz w:val="24"/>
          <w:szCs w:val="24"/>
          <w:lang w:val="en-US"/>
        </w:rPr>
        <w:t xml:space="preserve"> </w:t>
      </w:r>
      <w:r w:rsidRPr="00C270FC">
        <w:rPr>
          <w:b/>
          <w:sz w:val="24"/>
          <w:szCs w:val="24"/>
          <w:lang w:val="en-US"/>
        </w:rPr>
        <w:t>Sixty million children are born each year in developing countries who do not have access to safe water.</w:t>
      </w:r>
    </w:p>
    <w:p w:rsidR="00BF3234" w:rsidRDefault="00BF3234" w:rsidP="00F86322">
      <w:pPr>
        <w:jc w:val="both"/>
        <w:rPr>
          <w:b/>
          <w:sz w:val="24"/>
          <w:szCs w:val="24"/>
          <w:lang w:val="en-US"/>
        </w:rPr>
      </w:pPr>
    </w:p>
    <w:p w:rsidR="00BF3234" w:rsidRPr="00BF3234" w:rsidRDefault="00BF3234" w:rsidP="00BF3234">
      <w:pPr>
        <w:rPr>
          <w:b/>
          <w:color w:val="E36C0A" w:themeColor="accent6" w:themeShade="BF"/>
          <w:sz w:val="36"/>
          <w:szCs w:val="36"/>
          <w:lang w:val="en-US"/>
        </w:rPr>
      </w:pPr>
      <w:r w:rsidRPr="00BF3234">
        <w:rPr>
          <w:b/>
          <w:color w:val="E36C0A" w:themeColor="accent6" w:themeShade="BF"/>
          <w:sz w:val="36"/>
          <w:szCs w:val="36"/>
          <w:lang w:val="en-US"/>
        </w:rPr>
        <w:t>Did you know…</w:t>
      </w:r>
    </w:p>
    <w:p w:rsidR="00BF3234" w:rsidRDefault="00BF3234" w:rsidP="00BF3234">
      <w:pPr>
        <w:pStyle w:val="ListParagraph"/>
        <w:numPr>
          <w:ilvl w:val="0"/>
          <w:numId w:val="24"/>
        </w:numPr>
        <w:jc w:val="right"/>
        <w:rPr>
          <w:b/>
          <w:color w:val="1F497D" w:themeColor="text2"/>
          <w:sz w:val="24"/>
          <w:szCs w:val="24"/>
          <w:lang w:val="en-US"/>
        </w:rPr>
      </w:pPr>
      <w:r w:rsidRPr="00BF3234">
        <w:rPr>
          <w:b/>
          <w:color w:val="1F497D" w:themeColor="text2"/>
          <w:sz w:val="24"/>
          <w:szCs w:val="24"/>
          <w:lang w:val="en-US"/>
        </w:rPr>
        <w:t>That London gets less annual rainfall than either Istanbul or Rome?</w:t>
      </w:r>
    </w:p>
    <w:p w:rsidR="00BF3234" w:rsidRPr="00BF3234" w:rsidRDefault="00BF3234" w:rsidP="00BF3234">
      <w:pPr>
        <w:pStyle w:val="ListParagraph"/>
        <w:jc w:val="center"/>
        <w:rPr>
          <w:b/>
          <w:color w:val="1F497D" w:themeColor="text2"/>
          <w:sz w:val="24"/>
          <w:szCs w:val="24"/>
          <w:lang w:val="en-US"/>
        </w:rPr>
      </w:pPr>
    </w:p>
    <w:p w:rsidR="00BF3234" w:rsidRPr="00BF3234" w:rsidRDefault="00BF3234" w:rsidP="00BF3234">
      <w:pPr>
        <w:pStyle w:val="ListParagraph"/>
        <w:numPr>
          <w:ilvl w:val="0"/>
          <w:numId w:val="24"/>
        </w:numPr>
        <w:jc w:val="right"/>
        <w:rPr>
          <w:b/>
          <w:color w:val="1F497D" w:themeColor="text2"/>
          <w:sz w:val="24"/>
          <w:szCs w:val="24"/>
          <w:lang w:val="en-US"/>
        </w:rPr>
      </w:pPr>
      <w:r w:rsidRPr="00BF3234">
        <w:rPr>
          <w:b/>
          <w:color w:val="1F497D" w:themeColor="text2"/>
          <w:sz w:val="24"/>
          <w:szCs w:val="24"/>
          <w:lang w:val="en-US"/>
        </w:rPr>
        <w:t>That in UK about one third of our water is lost through leaking pipes before it gets to our home?</w:t>
      </w:r>
    </w:p>
    <w:p w:rsidR="00BF3234" w:rsidRPr="00C270FC" w:rsidRDefault="00BF3234" w:rsidP="00F86322">
      <w:pPr>
        <w:jc w:val="both"/>
        <w:rPr>
          <w:b/>
          <w:sz w:val="24"/>
          <w:szCs w:val="24"/>
          <w:lang w:val="en-US"/>
        </w:rPr>
      </w:pPr>
    </w:p>
    <w:p w:rsidR="006F1043" w:rsidRDefault="006F1043" w:rsidP="00F86322">
      <w:pPr>
        <w:jc w:val="both"/>
        <w:rPr>
          <w:sz w:val="24"/>
          <w:szCs w:val="24"/>
          <w:lang w:val="en-US"/>
        </w:rPr>
        <w:sectPr w:rsidR="006F1043" w:rsidSect="00FA713B">
          <w:headerReference w:type="default" r:id="rId13"/>
          <w:footerReference w:type="default" r:id="rId14"/>
          <w:pgSz w:w="11906" w:h="16838"/>
          <w:pgMar w:top="1417" w:right="1701" w:bottom="1417" w:left="1701" w:header="708" w:footer="708" w:gutter="0"/>
          <w:cols w:space="708"/>
          <w:docGrid w:linePitch="360"/>
        </w:sectPr>
      </w:pPr>
    </w:p>
    <w:p w:rsidR="006F1043" w:rsidRDefault="00723FF2" w:rsidP="00C868F3">
      <w:pPr>
        <w:ind w:hanging="426"/>
        <w:jc w:val="both"/>
        <w:rPr>
          <w:sz w:val="24"/>
          <w:szCs w:val="24"/>
          <w:lang w:val="en-US"/>
        </w:rPr>
      </w:pPr>
      <w:r>
        <w:rPr>
          <w:noProof/>
          <w:sz w:val="24"/>
          <w:szCs w:val="24"/>
          <w:lang w:val="en-GB" w:eastAsia="en-GB"/>
        </w:rPr>
        <w:lastRenderedPageBreak/>
        <mc:AlternateContent>
          <mc:Choice Requires="wps">
            <w:drawing>
              <wp:anchor distT="0" distB="0" distL="114300" distR="114300" simplePos="0" relativeHeight="251679744" behindDoc="0" locked="0" layoutInCell="1" allowOverlap="1">
                <wp:simplePos x="0" y="0"/>
                <wp:positionH relativeFrom="column">
                  <wp:posOffset>-213995</wp:posOffset>
                </wp:positionH>
                <wp:positionV relativeFrom="paragraph">
                  <wp:posOffset>3009900</wp:posOffset>
                </wp:positionV>
                <wp:extent cx="2697480" cy="1709420"/>
                <wp:effectExtent l="0" t="0" r="2540" b="0"/>
                <wp:wrapNone/>
                <wp:docPr id="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7480" cy="1709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9372B" w:rsidRDefault="00B9372B" w:rsidP="000D7263">
                            <w:pPr>
                              <w:ind w:hanging="142"/>
                              <w:jc w:val="right"/>
                            </w:pPr>
                            <w:r>
                              <w:rPr>
                                <w:noProof/>
                                <w:sz w:val="24"/>
                                <w:szCs w:val="24"/>
                                <w:lang w:val="en-GB" w:eastAsia="en-GB"/>
                              </w:rPr>
                              <w:drawing>
                                <wp:inline distT="0" distB="0" distL="0" distR="0">
                                  <wp:extent cx="2552762" cy="1568059"/>
                                  <wp:effectExtent l="19050" t="0" r="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2552762" cy="15680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2" o:spid="_x0000_s1037" type="#_x0000_t202" style="position:absolute;left:0;text-align:left;margin-left:-16.85pt;margin-top:237pt;width:212.4pt;height:134.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" stroked="f">
                <v:textbox>
                  <w:txbxContent>
                    <w:p w:rsidR="00B9372B" w:rsidRDefault="00B9372B" w:rsidP="000D7263">
                      <w:pPr>
                        <w:ind w:hanging="142"/>
                        <w:jc w:val="right"/>
                      </w:pPr>
                      <w:r>
                        <w:rPr>
                          <w:noProof/>
                          <w:sz w:val="24"/>
                          <w:szCs w:val="24"/>
                          <w:lang w:val="en-GB" w:eastAsia="en-GB"/>
                        </w:rPr>
                        <w:drawing>
                          <wp:inline distT="0" distB="0" distL="0" distR="0">
                            <wp:extent cx="2552762" cy="1568059"/>
                            <wp:effectExtent l="19050" t="0" r="0" b="0"/>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2552762" cy="1568059"/>
                                    </a:xfrm>
                                    <a:prstGeom prst="rect">
                                      <a:avLst/>
                                    </a:prstGeom>
                                    <a:noFill/>
                                    <a:ln w="9525">
                                      <a:noFill/>
                                      <a:miter lim="800000"/>
                                      <a:headEnd/>
                                      <a:tailEnd/>
                                    </a:ln>
                                  </pic:spPr>
                                </pic:pic>
                              </a:graphicData>
                            </a:graphic>
                          </wp:inline>
                        </w:drawing>
                      </w:r>
                    </w:p>
                  </w:txbxContent>
                </v:textbox>
              </v:shape>
            </w:pict>
          </mc:Fallback>
        </mc:AlternateContent>
      </w:r>
      <w:r w:rsidR="00C868F3">
        <w:rPr>
          <w:noProof/>
          <w:sz w:val="24"/>
          <w:szCs w:val="24"/>
          <w:lang w:val="en-GB" w:eastAsia="en-GB"/>
        </w:rPr>
        <w:drawing>
          <wp:inline distT="0" distB="0" distL="0" distR="0">
            <wp:extent cx="9467850" cy="4733925"/>
            <wp:effectExtent l="19050" t="0" r="0" b="9525"/>
            <wp:docPr id="8" name="7 Imagen" descr="mapa mundi water resourc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mundi water resources.tif"/>
                    <pic:cNvPicPr/>
                  </pic:nvPicPr>
                  <pic:blipFill>
                    <a:blip r:embed="rId16"/>
                    <a:stretch>
                      <a:fillRect/>
                    </a:stretch>
                  </pic:blipFill>
                  <pic:spPr>
                    <a:xfrm>
                      <a:off x="0" y="0"/>
                      <a:ext cx="9483462" cy="4741731"/>
                    </a:xfrm>
                    <a:prstGeom prst="rect">
                      <a:avLst/>
                    </a:prstGeom>
                  </pic:spPr>
                </pic:pic>
              </a:graphicData>
            </a:graphic>
          </wp:inline>
        </w:drawing>
      </w:r>
    </w:p>
    <w:p w:rsidR="00316FBB" w:rsidRDefault="00316FBB" w:rsidP="00F86322">
      <w:pPr>
        <w:jc w:val="both"/>
        <w:rPr>
          <w:sz w:val="24"/>
          <w:szCs w:val="24"/>
          <w:lang w:val="en-US"/>
        </w:rPr>
      </w:pPr>
    </w:p>
    <w:p w:rsidR="006F1043" w:rsidRDefault="006F1043" w:rsidP="00F86322">
      <w:pPr>
        <w:jc w:val="both"/>
        <w:rPr>
          <w:sz w:val="24"/>
          <w:szCs w:val="24"/>
          <w:lang w:val="en-US"/>
        </w:rPr>
        <w:sectPr w:rsidR="006F1043" w:rsidSect="00C868F3">
          <w:pgSz w:w="16838" w:h="11906" w:orient="landscape"/>
          <w:pgMar w:top="1701" w:right="1417" w:bottom="1701" w:left="1417" w:header="708" w:footer="708" w:gutter="0"/>
          <w:cols w:space="708"/>
          <w:docGrid w:linePitch="360"/>
        </w:sectPr>
      </w:pPr>
    </w:p>
    <w:p w:rsidR="002166C1" w:rsidRDefault="002166C1" w:rsidP="002166C1">
      <w:pPr>
        <w:jc w:val="center"/>
        <w:rPr>
          <w:b/>
          <w:color w:val="E36C0A" w:themeColor="accent6" w:themeShade="BF"/>
          <w:sz w:val="36"/>
          <w:szCs w:val="36"/>
          <w:lang w:val="en-US"/>
        </w:rPr>
      </w:pPr>
      <w:r>
        <w:rPr>
          <w:b/>
          <w:color w:val="E36C0A" w:themeColor="accent6" w:themeShade="BF"/>
          <w:sz w:val="36"/>
          <w:szCs w:val="36"/>
          <w:lang w:val="en-US"/>
        </w:rPr>
        <w:lastRenderedPageBreak/>
        <w:t>Are the countries with the highest supplies of water the main consumers?</w:t>
      </w:r>
    </w:p>
    <w:p w:rsidR="002166C1" w:rsidRDefault="002166C1" w:rsidP="00F86322">
      <w:pPr>
        <w:jc w:val="both"/>
        <w:rPr>
          <w:sz w:val="24"/>
          <w:szCs w:val="24"/>
          <w:lang w:val="en-US"/>
        </w:rPr>
      </w:pPr>
    </w:p>
    <w:p w:rsidR="002166C1" w:rsidRDefault="002166C1" w:rsidP="002166C1">
      <w:pPr>
        <w:jc w:val="both"/>
        <w:rPr>
          <w:sz w:val="24"/>
          <w:szCs w:val="24"/>
          <w:lang w:val="en-US"/>
        </w:rPr>
      </w:pPr>
      <w:r w:rsidRPr="002166C1">
        <w:rPr>
          <w:sz w:val="24"/>
          <w:szCs w:val="24"/>
          <w:lang w:val="en-US"/>
        </w:rPr>
        <w:t>Four thousand cubic kilometres of water are used by people each year around the world, for domestic, agricultural and other industrial purposes.</w:t>
      </w:r>
    </w:p>
    <w:p w:rsidR="002166C1" w:rsidRPr="002166C1" w:rsidRDefault="002166C1" w:rsidP="002166C1">
      <w:pPr>
        <w:jc w:val="both"/>
        <w:rPr>
          <w:sz w:val="24"/>
          <w:szCs w:val="24"/>
          <w:lang w:val="en-US"/>
        </w:rPr>
      </w:pPr>
      <w:r w:rsidRPr="002166C1">
        <w:rPr>
          <w:sz w:val="24"/>
          <w:szCs w:val="24"/>
          <w:lang w:val="en-US"/>
        </w:rPr>
        <w:t xml:space="preserve">China, India and the United States use the most water. </w:t>
      </w:r>
      <w:r w:rsidR="00C4116F">
        <w:rPr>
          <w:sz w:val="24"/>
          <w:szCs w:val="24"/>
          <w:lang w:val="en-US"/>
        </w:rPr>
        <w:t xml:space="preserve"> </w:t>
      </w:r>
      <w:r w:rsidRPr="002166C1">
        <w:rPr>
          <w:sz w:val="24"/>
          <w:szCs w:val="24"/>
          <w:lang w:val="en-US"/>
        </w:rPr>
        <w:t>These are also the territories where th</w:t>
      </w:r>
      <w:r w:rsidR="00C4116F">
        <w:rPr>
          <w:sz w:val="24"/>
          <w:szCs w:val="24"/>
          <w:lang w:val="en-US"/>
        </w:rPr>
        <w:t xml:space="preserve">e most people live.  </w:t>
      </w:r>
      <w:r w:rsidRPr="002166C1">
        <w:rPr>
          <w:sz w:val="24"/>
          <w:szCs w:val="24"/>
          <w:lang w:val="en-US"/>
        </w:rPr>
        <w:t>But water use per person is about three times higher in the United States than it is in India and China.</w:t>
      </w:r>
    </w:p>
    <w:p w:rsidR="002166C1" w:rsidRPr="002166C1" w:rsidRDefault="002166C1" w:rsidP="002166C1">
      <w:pPr>
        <w:jc w:val="both"/>
        <w:rPr>
          <w:b/>
          <w:sz w:val="24"/>
          <w:szCs w:val="24"/>
          <w:lang w:val="en-US"/>
        </w:rPr>
      </w:pPr>
      <w:r w:rsidRPr="002166C1">
        <w:rPr>
          <w:sz w:val="24"/>
          <w:szCs w:val="24"/>
          <w:lang w:val="en-US"/>
        </w:rPr>
        <w:t>Whilst everybody needs water, people</w:t>
      </w:r>
      <w:r w:rsidR="00C4116F">
        <w:rPr>
          <w:sz w:val="24"/>
          <w:szCs w:val="24"/>
          <w:lang w:val="en-US"/>
        </w:rPr>
        <w:t xml:space="preserve"> use hugely varying quantities.  </w:t>
      </w:r>
      <w:r w:rsidRPr="002166C1">
        <w:rPr>
          <w:sz w:val="24"/>
          <w:szCs w:val="24"/>
          <w:lang w:val="en-US"/>
        </w:rPr>
        <w:t xml:space="preserve">On average, </w:t>
      </w:r>
      <w:r w:rsidRPr="002166C1">
        <w:rPr>
          <w:b/>
          <w:sz w:val="24"/>
          <w:szCs w:val="24"/>
          <w:lang w:val="en-US"/>
        </w:rPr>
        <w:t>people living in Central Africa each use only 2% of the water used by each person living in North America.</w:t>
      </w:r>
    </w:p>
    <w:p w:rsidR="002166C1" w:rsidRPr="002166C1" w:rsidRDefault="002166C1" w:rsidP="002166C1">
      <w:pPr>
        <w:jc w:val="both"/>
        <w:rPr>
          <w:sz w:val="24"/>
          <w:szCs w:val="24"/>
          <w:lang w:val="en-US"/>
        </w:rPr>
      </w:pPr>
    </w:p>
    <w:p w:rsidR="002166C1" w:rsidRDefault="002166C1" w:rsidP="00F86322">
      <w:pPr>
        <w:jc w:val="both"/>
        <w:rPr>
          <w:sz w:val="24"/>
          <w:szCs w:val="24"/>
          <w:lang w:val="en-US"/>
        </w:rPr>
        <w:sectPr w:rsidR="002166C1" w:rsidSect="00C868F3">
          <w:pgSz w:w="11906" w:h="16838"/>
          <w:pgMar w:top="1417" w:right="1701" w:bottom="1417" w:left="1701" w:header="708" w:footer="708" w:gutter="0"/>
          <w:cols w:space="708"/>
          <w:docGrid w:linePitch="360"/>
        </w:sectPr>
      </w:pPr>
    </w:p>
    <w:p w:rsidR="00316FBB" w:rsidRDefault="00723FF2" w:rsidP="004964A6">
      <w:pPr>
        <w:ind w:hanging="567"/>
        <w:jc w:val="center"/>
        <w:rPr>
          <w:sz w:val="24"/>
          <w:szCs w:val="24"/>
          <w:lang w:val="en-US"/>
        </w:rPr>
      </w:pPr>
      <w:r>
        <w:rPr>
          <w:noProof/>
          <w:sz w:val="24"/>
          <w:szCs w:val="24"/>
          <w:lang w:val="en-GB" w:eastAsia="en-GB"/>
        </w:rPr>
        <w:lastRenderedPageBreak/>
        <mc:AlternateContent>
          <mc:Choice Requires="wps">
            <w:drawing>
              <wp:anchor distT="0" distB="0" distL="114300" distR="114300" simplePos="0" relativeHeight="251677696" behindDoc="0" locked="0" layoutInCell="1" allowOverlap="1">
                <wp:simplePos x="0" y="0"/>
                <wp:positionH relativeFrom="column">
                  <wp:posOffset>-290830</wp:posOffset>
                </wp:positionH>
                <wp:positionV relativeFrom="paragraph">
                  <wp:posOffset>3002915</wp:posOffset>
                </wp:positionV>
                <wp:extent cx="2636520" cy="1653540"/>
                <wp:effectExtent l="4445" t="2540" r="0" b="1270"/>
                <wp:wrapNone/>
                <wp:docPr id="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6520" cy="165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11D8" w:rsidRDefault="00EF11D8">
                            <w:r>
                              <w:rPr>
                                <w:noProof/>
                                <w:sz w:val="24"/>
                                <w:szCs w:val="24"/>
                                <w:lang w:val="en-GB" w:eastAsia="en-GB"/>
                              </w:rPr>
                              <w:drawing>
                                <wp:inline distT="0" distB="0" distL="0" distR="0">
                                  <wp:extent cx="2514600" cy="1601369"/>
                                  <wp:effectExtent l="1905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2516437" cy="16025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38" type="#_x0000_t202" style="position:absolute;left:0;text-align:left;margin-left:-22.9pt;margin-top:236.45pt;width:207.6pt;height:13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" stroked="f">
                <v:textbox>
                  <w:txbxContent>
                    <w:p w:rsidR="00EF11D8" w:rsidRDefault="00EF11D8">
                      <w:r>
                        <w:rPr>
                          <w:noProof/>
                          <w:sz w:val="24"/>
                          <w:szCs w:val="24"/>
                          <w:lang w:val="en-GB" w:eastAsia="en-GB"/>
                        </w:rPr>
                        <w:drawing>
                          <wp:inline distT="0" distB="0" distL="0" distR="0">
                            <wp:extent cx="2514600" cy="1601369"/>
                            <wp:effectExtent l="19050" t="0" r="0" b="0"/>
                            <wp:docPr id="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2516437" cy="1602539"/>
                                    </a:xfrm>
                                    <a:prstGeom prst="rect">
                                      <a:avLst/>
                                    </a:prstGeom>
                                    <a:noFill/>
                                    <a:ln w="9525">
                                      <a:noFill/>
                                      <a:miter lim="800000"/>
                                      <a:headEnd/>
                                      <a:tailEnd/>
                                    </a:ln>
                                  </pic:spPr>
                                </pic:pic>
                              </a:graphicData>
                            </a:graphic>
                          </wp:inline>
                        </w:drawing>
                      </w:r>
                    </w:p>
                  </w:txbxContent>
                </v:textbox>
              </v:shape>
            </w:pict>
          </mc:Fallback>
        </mc:AlternateContent>
      </w:r>
      <w:r w:rsidR="004964A6">
        <w:rPr>
          <w:noProof/>
          <w:sz w:val="24"/>
          <w:szCs w:val="24"/>
          <w:lang w:val="en-GB" w:eastAsia="en-GB"/>
        </w:rPr>
        <w:drawing>
          <wp:inline distT="0" distB="0" distL="0" distR="0">
            <wp:extent cx="9648825" cy="4824413"/>
            <wp:effectExtent l="19050" t="0" r="9525" b="0"/>
            <wp:docPr id="5" name="4 Imagen" descr="mapa mundi agu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mundi agua.tif"/>
                    <pic:cNvPicPr/>
                  </pic:nvPicPr>
                  <pic:blipFill>
                    <a:blip r:embed="rId18"/>
                    <a:stretch>
                      <a:fillRect/>
                    </a:stretch>
                  </pic:blipFill>
                  <pic:spPr>
                    <a:xfrm>
                      <a:off x="0" y="0"/>
                      <a:ext cx="9648485" cy="4824243"/>
                    </a:xfrm>
                    <a:prstGeom prst="rect">
                      <a:avLst/>
                    </a:prstGeom>
                  </pic:spPr>
                </pic:pic>
              </a:graphicData>
            </a:graphic>
          </wp:inline>
        </w:drawing>
      </w:r>
    </w:p>
    <w:p w:rsidR="00316FBB" w:rsidRDefault="00316FBB" w:rsidP="000E5514">
      <w:pPr>
        <w:jc w:val="center"/>
        <w:rPr>
          <w:sz w:val="24"/>
          <w:szCs w:val="24"/>
          <w:lang w:val="en-US"/>
        </w:rPr>
      </w:pPr>
    </w:p>
    <w:p w:rsidR="00316FBB" w:rsidRDefault="00316FBB" w:rsidP="000E5514">
      <w:pPr>
        <w:jc w:val="center"/>
        <w:rPr>
          <w:sz w:val="24"/>
          <w:szCs w:val="24"/>
          <w:lang w:val="en-US"/>
        </w:rPr>
        <w:sectPr w:rsidR="00316FBB" w:rsidSect="00316FBB">
          <w:pgSz w:w="16838" w:h="11906" w:orient="landscape"/>
          <w:pgMar w:top="1701" w:right="1417" w:bottom="1701" w:left="1417" w:header="708" w:footer="708" w:gutter="0"/>
          <w:cols w:space="708"/>
          <w:docGrid w:linePitch="360"/>
        </w:sectPr>
      </w:pPr>
    </w:p>
    <w:p w:rsidR="00F86322" w:rsidRDefault="00C270FC" w:rsidP="000E5514">
      <w:pPr>
        <w:jc w:val="center"/>
        <w:rPr>
          <w:b/>
          <w:color w:val="E36C0A" w:themeColor="accent6" w:themeShade="BF"/>
          <w:sz w:val="36"/>
          <w:szCs w:val="36"/>
          <w:lang w:val="en-US"/>
        </w:rPr>
      </w:pPr>
      <w:r>
        <w:rPr>
          <w:b/>
          <w:color w:val="E36C0A" w:themeColor="accent6" w:themeShade="BF"/>
          <w:sz w:val="36"/>
          <w:szCs w:val="36"/>
          <w:lang w:val="en-US"/>
        </w:rPr>
        <w:lastRenderedPageBreak/>
        <w:t>In the UK, w</w:t>
      </w:r>
      <w:r w:rsidRPr="00C270FC">
        <w:rPr>
          <w:b/>
          <w:color w:val="E36C0A" w:themeColor="accent6" w:themeShade="BF"/>
          <w:sz w:val="36"/>
          <w:szCs w:val="36"/>
          <w:lang w:val="en-US"/>
        </w:rPr>
        <w:t>ho do you think uses more water?</w:t>
      </w:r>
    </w:p>
    <w:p w:rsidR="00C270FC" w:rsidRDefault="00C270FC" w:rsidP="000E5514">
      <w:pPr>
        <w:jc w:val="center"/>
        <w:rPr>
          <w:b/>
          <w:color w:val="E36C0A" w:themeColor="accent6" w:themeShade="BF"/>
          <w:sz w:val="36"/>
          <w:szCs w:val="36"/>
          <w:lang w:val="en-US"/>
        </w:rPr>
      </w:pPr>
      <w:r>
        <w:rPr>
          <w:b/>
          <w:noProof/>
          <w:color w:val="E36C0A" w:themeColor="accent6" w:themeShade="BF"/>
          <w:sz w:val="36"/>
          <w:szCs w:val="36"/>
          <w:lang w:val="en-GB" w:eastAsia="en-GB"/>
        </w:rPr>
        <w:drawing>
          <wp:inline distT="0" distB="0" distL="0" distR="0">
            <wp:extent cx="3190875" cy="3346183"/>
            <wp:effectExtent l="19050" t="0" r="9525" b="0"/>
            <wp:docPr id="12" name="11 Imagen" descr="USE WATER 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 WATER UK.jpg"/>
                    <pic:cNvPicPr/>
                  </pic:nvPicPr>
                  <pic:blipFill>
                    <a:blip r:embed="rId19"/>
                    <a:stretch>
                      <a:fillRect/>
                    </a:stretch>
                  </pic:blipFill>
                  <pic:spPr>
                    <a:xfrm>
                      <a:off x="0" y="0"/>
                      <a:ext cx="3190875" cy="3346183"/>
                    </a:xfrm>
                    <a:prstGeom prst="rect">
                      <a:avLst/>
                    </a:prstGeom>
                  </pic:spPr>
                </pic:pic>
              </a:graphicData>
            </a:graphic>
          </wp:inline>
        </w:drawing>
      </w:r>
    </w:p>
    <w:p w:rsidR="00C270FC" w:rsidRDefault="005E4074" w:rsidP="006E092F">
      <w:pPr>
        <w:jc w:val="both"/>
        <w:rPr>
          <w:sz w:val="24"/>
          <w:szCs w:val="24"/>
          <w:lang w:val="en-US"/>
        </w:rPr>
      </w:pPr>
      <w:r>
        <w:rPr>
          <w:sz w:val="24"/>
          <w:szCs w:val="24"/>
          <w:lang w:val="en-US"/>
        </w:rPr>
        <w:t>In a direct way</w:t>
      </w:r>
      <w:r w:rsidR="00C4116F">
        <w:rPr>
          <w:sz w:val="24"/>
          <w:szCs w:val="24"/>
          <w:lang w:val="en-US"/>
        </w:rPr>
        <w:t>, domestic sector represents 21.</w:t>
      </w:r>
      <w:r>
        <w:rPr>
          <w:sz w:val="24"/>
          <w:szCs w:val="24"/>
          <w:lang w:val="en-US"/>
        </w:rPr>
        <w:t>7 % of the total water consumption in the UK, but…</w:t>
      </w:r>
    </w:p>
    <w:p w:rsidR="005E4074" w:rsidRDefault="005E4074" w:rsidP="006E092F">
      <w:pPr>
        <w:jc w:val="both"/>
        <w:rPr>
          <w:sz w:val="24"/>
          <w:szCs w:val="24"/>
          <w:lang w:val="en-US"/>
        </w:rPr>
      </w:pPr>
    </w:p>
    <w:p w:rsidR="005E4074" w:rsidRPr="005E4074" w:rsidRDefault="005E4074" w:rsidP="005E4074">
      <w:pPr>
        <w:jc w:val="center"/>
        <w:rPr>
          <w:b/>
          <w:color w:val="E36C0A" w:themeColor="accent6" w:themeShade="BF"/>
          <w:sz w:val="36"/>
          <w:szCs w:val="36"/>
          <w:lang w:val="en-US"/>
        </w:rPr>
      </w:pPr>
      <w:r w:rsidRPr="005E4074">
        <w:rPr>
          <w:b/>
          <w:color w:val="E36C0A" w:themeColor="accent6" w:themeShade="BF"/>
          <w:sz w:val="36"/>
          <w:szCs w:val="36"/>
          <w:lang w:val="en-US"/>
        </w:rPr>
        <w:t>Is this amount the real one we use? What is the UK water footprint?</w:t>
      </w:r>
    </w:p>
    <w:p w:rsidR="00C270FC" w:rsidRDefault="005E4074" w:rsidP="005E4074">
      <w:pPr>
        <w:jc w:val="both"/>
        <w:rPr>
          <w:sz w:val="24"/>
          <w:szCs w:val="24"/>
          <w:lang w:val="en-US"/>
        </w:rPr>
      </w:pPr>
      <w:r w:rsidRPr="005E4074">
        <w:rPr>
          <w:b/>
          <w:sz w:val="24"/>
          <w:szCs w:val="24"/>
          <w:lang w:val="en-US"/>
        </w:rPr>
        <w:t>The water footprint measures the amount of water used to produce each of the goods and services we use</w:t>
      </w:r>
      <w:r w:rsidRPr="005E4074">
        <w:rPr>
          <w:sz w:val="24"/>
          <w:szCs w:val="24"/>
          <w:lang w:val="en-US"/>
        </w:rPr>
        <w:t xml:space="preserve">. It can be measured for a single process, such as growing rice, for a product, such as a pair of jeans, for the fuel we put in our car, or for an entire multi-national company. </w:t>
      </w:r>
      <w:r w:rsidR="00C4116F">
        <w:rPr>
          <w:sz w:val="24"/>
          <w:szCs w:val="24"/>
          <w:lang w:val="en-US"/>
        </w:rPr>
        <w:t xml:space="preserve"> </w:t>
      </w:r>
      <w:r w:rsidRPr="005E4074">
        <w:rPr>
          <w:sz w:val="24"/>
          <w:szCs w:val="24"/>
          <w:lang w:val="en-US"/>
        </w:rPr>
        <w:t>The water footprint can also tell us how much water is being consumed by a pa</w:t>
      </w:r>
      <w:r w:rsidR="00B47E9E">
        <w:rPr>
          <w:sz w:val="24"/>
          <w:szCs w:val="24"/>
          <w:lang w:val="en-US"/>
        </w:rPr>
        <w:t>rticular country –</w:t>
      </w:r>
      <w:r w:rsidRPr="005E4074">
        <w:rPr>
          <w:sz w:val="24"/>
          <w:szCs w:val="24"/>
          <w:lang w:val="en-US"/>
        </w:rPr>
        <w:t>or globally– in a specific river basin or from an aquifer.</w:t>
      </w:r>
    </w:p>
    <w:p w:rsidR="006A6C66" w:rsidRDefault="006A6C66" w:rsidP="005E4074">
      <w:pPr>
        <w:jc w:val="both"/>
        <w:rPr>
          <w:sz w:val="24"/>
          <w:szCs w:val="24"/>
          <w:lang w:val="en-US"/>
        </w:rPr>
      </w:pPr>
      <w:r w:rsidRPr="006A6C66">
        <w:rPr>
          <w:b/>
          <w:sz w:val="24"/>
          <w:szCs w:val="24"/>
          <w:lang w:val="en-US"/>
        </w:rPr>
        <w:t xml:space="preserve">The UK has become the </w:t>
      </w:r>
      <w:r w:rsidRPr="00BB4695">
        <w:rPr>
          <w:b/>
          <w:color w:val="FF0000"/>
          <w:sz w:val="24"/>
          <w:szCs w:val="24"/>
          <w:lang w:val="en-US"/>
        </w:rPr>
        <w:t>sixth largest net importer of water</w:t>
      </w:r>
      <w:r w:rsidRPr="006A6C66">
        <w:rPr>
          <w:b/>
          <w:sz w:val="24"/>
          <w:szCs w:val="24"/>
          <w:lang w:val="en-US"/>
        </w:rPr>
        <w:t xml:space="preserve"> in the world. </w:t>
      </w:r>
      <w:r w:rsidR="00C4116F">
        <w:rPr>
          <w:b/>
          <w:sz w:val="24"/>
          <w:szCs w:val="24"/>
          <w:lang w:val="en-US"/>
        </w:rPr>
        <w:t xml:space="preserve"> </w:t>
      </w:r>
      <w:r w:rsidRPr="00BB4695">
        <w:rPr>
          <w:b/>
          <w:color w:val="FF0000"/>
          <w:sz w:val="24"/>
          <w:szCs w:val="24"/>
          <w:lang w:val="en-US"/>
        </w:rPr>
        <w:t>Only 38% of the UK's total water use comes from its own resources</w:t>
      </w:r>
      <w:r w:rsidRPr="006A6C66">
        <w:rPr>
          <w:sz w:val="24"/>
          <w:szCs w:val="24"/>
          <w:lang w:val="en-US"/>
        </w:rPr>
        <w:t>; the rest depends on the</w:t>
      </w:r>
      <w:hyperlink r:id="rId20" w:history="1">
        <w:r>
          <w:rPr>
            <w:sz w:val="24"/>
            <w:szCs w:val="24"/>
            <w:lang w:val="en-US"/>
          </w:rPr>
          <w:t xml:space="preserve"> </w:t>
        </w:r>
        <w:r w:rsidRPr="006A6C66">
          <w:rPr>
            <w:sz w:val="24"/>
            <w:szCs w:val="24"/>
            <w:lang w:val="en-US"/>
          </w:rPr>
          <w:t>water systems of other countries</w:t>
        </w:r>
      </w:hyperlink>
      <w:r>
        <w:rPr>
          <w:sz w:val="24"/>
          <w:szCs w:val="24"/>
          <w:lang w:val="en-US"/>
        </w:rPr>
        <w:t>.</w:t>
      </w:r>
    </w:p>
    <w:p w:rsidR="00E44BE1" w:rsidRDefault="00E44BE1" w:rsidP="005E4074">
      <w:pPr>
        <w:jc w:val="both"/>
        <w:rPr>
          <w:sz w:val="24"/>
          <w:szCs w:val="24"/>
          <w:lang w:val="en-US"/>
        </w:rPr>
        <w:sectPr w:rsidR="00E44BE1" w:rsidSect="00316FBB">
          <w:pgSz w:w="11906" w:h="16838"/>
          <w:pgMar w:top="1417" w:right="1701" w:bottom="1417" w:left="1701" w:header="708" w:footer="708" w:gutter="0"/>
          <w:cols w:space="708"/>
          <w:docGrid w:linePitch="360"/>
        </w:sectPr>
      </w:pPr>
    </w:p>
    <w:p w:rsidR="00E44BE1" w:rsidRPr="006A6C66" w:rsidRDefault="00E44BE1" w:rsidP="00E44BE1">
      <w:pPr>
        <w:ind w:firstLine="142"/>
        <w:jc w:val="both"/>
        <w:rPr>
          <w:sz w:val="24"/>
          <w:szCs w:val="24"/>
          <w:lang w:val="en-US"/>
        </w:rPr>
      </w:pPr>
      <w:r>
        <w:rPr>
          <w:noProof/>
          <w:sz w:val="24"/>
          <w:szCs w:val="24"/>
          <w:lang w:val="en-GB" w:eastAsia="en-GB"/>
        </w:rPr>
        <w:lastRenderedPageBreak/>
        <w:drawing>
          <wp:inline distT="0" distB="0" distL="0" distR="0">
            <wp:extent cx="8686800" cy="5488493"/>
            <wp:effectExtent l="19050" t="0" r="0" b="0"/>
            <wp:docPr id="14" name="13 Imagen" descr="water footprint 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 footprint UK.jpg"/>
                    <pic:cNvPicPr/>
                  </pic:nvPicPr>
                  <pic:blipFill>
                    <a:blip r:embed="rId21"/>
                    <a:stretch>
                      <a:fillRect/>
                    </a:stretch>
                  </pic:blipFill>
                  <pic:spPr>
                    <a:xfrm>
                      <a:off x="0" y="0"/>
                      <a:ext cx="8700144" cy="5496924"/>
                    </a:xfrm>
                    <a:prstGeom prst="rect">
                      <a:avLst/>
                    </a:prstGeom>
                  </pic:spPr>
                </pic:pic>
              </a:graphicData>
            </a:graphic>
          </wp:inline>
        </w:drawing>
      </w:r>
    </w:p>
    <w:p w:rsidR="00BE6525" w:rsidRDefault="00BE6525" w:rsidP="00BE6525">
      <w:pPr>
        <w:jc w:val="right"/>
        <w:rPr>
          <w:b/>
          <w:bCs/>
          <w:color w:val="244061" w:themeColor="accent1" w:themeShade="80"/>
          <w:sz w:val="40"/>
          <w:szCs w:val="40"/>
          <w:lang w:val="en-US"/>
        </w:rPr>
        <w:sectPr w:rsidR="00BE6525" w:rsidSect="00E44BE1">
          <w:pgSz w:w="16838" w:h="11906" w:orient="landscape"/>
          <w:pgMar w:top="1701" w:right="1417" w:bottom="1701" w:left="1417" w:header="708" w:footer="708" w:gutter="0"/>
          <w:cols w:space="708"/>
          <w:docGrid w:linePitch="360"/>
        </w:sectPr>
      </w:pPr>
    </w:p>
    <w:p w:rsidR="00BE6525" w:rsidRPr="00BE6525" w:rsidRDefault="00BE6525" w:rsidP="00BE6525">
      <w:pPr>
        <w:jc w:val="right"/>
        <w:rPr>
          <w:b/>
          <w:bCs/>
          <w:color w:val="244061" w:themeColor="accent1" w:themeShade="80"/>
          <w:sz w:val="40"/>
          <w:szCs w:val="40"/>
          <w:lang w:val="en-US"/>
        </w:rPr>
      </w:pPr>
      <w:r w:rsidRPr="00BE6525">
        <w:rPr>
          <w:b/>
          <w:bCs/>
          <w:color w:val="244061" w:themeColor="accent1" w:themeShade="80"/>
          <w:sz w:val="40"/>
          <w:szCs w:val="40"/>
          <w:lang w:val="en-US"/>
        </w:rPr>
        <w:lastRenderedPageBreak/>
        <w:t>Some data…</w:t>
      </w:r>
    </w:p>
    <w:p w:rsidR="00BE6525" w:rsidRPr="00BE6525" w:rsidRDefault="00BE6525" w:rsidP="00BE6525">
      <w:pPr>
        <w:pStyle w:val="ListParagraph"/>
        <w:numPr>
          <w:ilvl w:val="0"/>
          <w:numId w:val="21"/>
        </w:numPr>
        <w:jc w:val="both"/>
        <w:rPr>
          <w:sz w:val="24"/>
          <w:szCs w:val="24"/>
          <w:lang w:val="en-US"/>
        </w:rPr>
      </w:pPr>
      <w:r w:rsidRPr="00BE6525">
        <w:rPr>
          <w:b/>
          <w:sz w:val="24"/>
          <w:szCs w:val="24"/>
          <w:lang w:val="en-US"/>
        </w:rPr>
        <w:t>Average household water use for washing and drinking in the UK is about 150 litres a person daily, but we consume about 30 times as much in "</w:t>
      </w:r>
      <w:hyperlink r:id="rId22" w:history="1">
        <w:r w:rsidRPr="00BE6525">
          <w:rPr>
            <w:b/>
            <w:sz w:val="24"/>
            <w:szCs w:val="24"/>
            <w:lang w:val="en-US"/>
          </w:rPr>
          <w:t>virtual water</w:t>
        </w:r>
      </w:hyperlink>
      <w:r w:rsidRPr="00BE6525">
        <w:rPr>
          <w:b/>
          <w:sz w:val="24"/>
          <w:szCs w:val="24"/>
          <w:lang w:val="en-US"/>
        </w:rPr>
        <w:t>"</w:t>
      </w:r>
      <w:r w:rsidRPr="00BE6525">
        <w:rPr>
          <w:sz w:val="24"/>
          <w:szCs w:val="24"/>
          <w:lang w:val="en-US"/>
        </w:rPr>
        <w:t>, used in the production of imported food and textiles;</w:t>
      </w:r>
    </w:p>
    <w:p w:rsidR="00BE6525" w:rsidRPr="00BE6525" w:rsidRDefault="00BE6525" w:rsidP="00BE6525">
      <w:pPr>
        <w:pStyle w:val="ListParagraph"/>
        <w:numPr>
          <w:ilvl w:val="0"/>
          <w:numId w:val="21"/>
        </w:numPr>
        <w:jc w:val="both"/>
        <w:rPr>
          <w:sz w:val="24"/>
          <w:szCs w:val="24"/>
          <w:lang w:val="en-US"/>
        </w:rPr>
      </w:pPr>
      <w:r w:rsidRPr="00BE6525">
        <w:rPr>
          <w:sz w:val="24"/>
          <w:szCs w:val="24"/>
          <w:lang w:val="en-US"/>
        </w:rPr>
        <w:t xml:space="preserve">Taking virtual water into account, </w:t>
      </w:r>
      <w:r w:rsidR="003E755A">
        <w:rPr>
          <w:b/>
          <w:sz w:val="24"/>
          <w:szCs w:val="24"/>
          <w:lang w:val="en-US"/>
        </w:rPr>
        <w:t>each of us soaks up 4.</w:t>
      </w:r>
      <w:r w:rsidRPr="00BE6525">
        <w:rPr>
          <w:b/>
          <w:sz w:val="24"/>
          <w:szCs w:val="24"/>
          <w:lang w:val="en-US"/>
        </w:rPr>
        <w:t>645 litres a day</w:t>
      </w:r>
      <w:r w:rsidRPr="00BE6525">
        <w:rPr>
          <w:sz w:val="24"/>
          <w:szCs w:val="24"/>
          <w:lang w:val="en-US"/>
        </w:rPr>
        <w:t>;</w:t>
      </w:r>
    </w:p>
    <w:p w:rsidR="00BE6525" w:rsidRPr="00BE6525" w:rsidRDefault="00BE6525" w:rsidP="00BE6525">
      <w:pPr>
        <w:pStyle w:val="ListParagraph"/>
        <w:numPr>
          <w:ilvl w:val="0"/>
          <w:numId w:val="21"/>
        </w:numPr>
        <w:jc w:val="both"/>
        <w:rPr>
          <w:sz w:val="24"/>
          <w:szCs w:val="24"/>
          <w:lang w:val="en-US"/>
        </w:rPr>
      </w:pPr>
      <w:r w:rsidRPr="00BE6525">
        <w:rPr>
          <w:sz w:val="24"/>
          <w:szCs w:val="24"/>
          <w:lang w:val="en-US"/>
        </w:rPr>
        <w:t>Only Brazil, Mexico, Japan, China and Italy come higher in the league of net importers of virtual agricultural water. People in poorer c</w:t>
      </w:r>
      <w:r w:rsidR="003E755A">
        <w:rPr>
          <w:sz w:val="24"/>
          <w:szCs w:val="24"/>
          <w:lang w:val="en-US"/>
        </w:rPr>
        <w:t>ountries typically subsist on 1.</w:t>
      </w:r>
      <w:r w:rsidRPr="00BE6525">
        <w:rPr>
          <w:sz w:val="24"/>
          <w:szCs w:val="24"/>
          <w:lang w:val="en-US"/>
        </w:rPr>
        <w:t>000 litres of virtual water a day;</w:t>
      </w:r>
    </w:p>
    <w:p w:rsidR="00BE6525" w:rsidRPr="00BE6525" w:rsidRDefault="00BE6525" w:rsidP="00BE6525">
      <w:pPr>
        <w:pStyle w:val="ListParagraph"/>
        <w:numPr>
          <w:ilvl w:val="0"/>
          <w:numId w:val="21"/>
        </w:numPr>
        <w:jc w:val="both"/>
        <w:rPr>
          <w:b/>
          <w:sz w:val="24"/>
          <w:szCs w:val="24"/>
          <w:lang w:val="en-US"/>
        </w:rPr>
      </w:pPr>
      <w:r w:rsidRPr="00BE6525">
        <w:rPr>
          <w:b/>
          <w:sz w:val="24"/>
          <w:szCs w:val="24"/>
          <w:lang w:val="en-US"/>
        </w:rPr>
        <w:t xml:space="preserve">Different diets have different water footprints. </w:t>
      </w:r>
      <w:r w:rsidR="00C4116F">
        <w:rPr>
          <w:b/>
          <w:sz w:val="24"/>
          <w:szCs w:val="24"/>
          <w:lang w:val="en-US"/>
        </w:rPr>
        <w:t xml:space="preserve"> </w:t>
      </w:r>
      <w:r w:rsidRPr="00BE6525">
        <w:rPr>
          <w:b/>
          <w:sz w:val="24"/>
          <w:szCs w:val="24"/>
          <w:lang w:val="en-US"/>
        </w:rPr>
        <w:t>A meat and da</w:t>
      </w:r>
      <w:r w:rsidR="003E755A">
        <w:rPr>
          <w:b/>
          <w:sz w:val="24"/>
          <w:szCs w:val="24"/>
          <w:lang w:val="en-US"/>
        </w:rPr>
        <w:t>iry-based diet consumes about 5.</w:t>
      </w:r>
      <w:r w:rsidRPr="00BE6525">
        <w:rPr>
          <w:b/>
          <w:sz w:val="24"/>
          <w:szCs w:val="24"/>
          <w:lang w:val="en-US"/>
        </w:rPr>
        <w:t>000 litres of virtual water a day while</w:t>
      </w:r>
      <w:r w:rsidR="003E755A">
        <w:rPr>
          <w:b/>
          <w:sz w:val="24"/>
          <w:szCs w:val="24"/>
          <w:lang w:val="en-US"/>
        </w:rPr>
        <w:t xml:space="preserve"> a vegetarian diet uses about 2.</w:t>
      </w:r>
      <w:r w:rsidRPr="00BE6525">
        <w:rPr>
          <w:b/>
          <w:sz w:val="24"/>
          <w:szCs w:val="24"/>
          <w:lang w:val="en-US"/>
        </w:rPr>
        <w:t>000 litres.</w:t>
      </w:r>
    </w:p>
    <w:p w:rsidR="00BE6525" w:rsidRPr="00BE6525" w:rsidRDefault="00054710" w:rsidP="00BE6525">
      <w:pPr>
        <w:jc w:val="both"/>
        <w:rPr>
          <w:sz w:val="24"/>
          <w:szCs w:val="24"/>
          <w:lang w:val="en-US"/>
        </w:rPr>
      </w:pPr>
      <w:r>
        <w:rPr>
          <w:sz w:val="24"/>
          <w:szCs w:val="24"/>
          <w:lang w:val="en-US"/>
        </w:rPr>
        <w:t>H</w:t>
      </w:r>
      <w:r w:rsidR="00BE6525" w:rsidRPr="00BE6525">
        <w:rPr>
          <w:sz w:val="24"/>
          <w:szCs w:val="24"/>
          <w:lang w:val="en-US"/>
        </w:rPr>
        <w:t>uge amounts of the food and cotton we consume are grown in drier areas of the world where water resources are either already stressed or very likely to become so in the near future.</w:t>
      </w:r>
    </w:p>
    <w:p w:rsidR="00317133" w:rsidRDefault="00317133">
      <w:pPr>
        <w:rPr>
          <w:rFonts w:eastAsiaTheme="minorEastAsia"/>
          <w:b/>
          <w:color w:val="E36C0A" w:themeColor="accent6" w:themeShade="BF"/>
          <w:sz w:val="38"/>
          <w:szCs w:val="38"/>
          <w:lang w:val="en-US" w:eastAsia="en-GB"/>
        </w:rPr>
      </w:pPr>
      <w:r>
        <w:rPr>
          <w:rFonts w:eastAsiaTheme="minorEastAsia"/>
          <w:b/>
          <w:color w:val="E36C0A" w:themeColor="accent6" w:themeShade="BF"/>
          <w:sz w:val="38"/>
          <w:szCs w:val="38"/>
          <w:lang w:val="en-US" w:eastAsia="en-GB"/>
        </w:rPr>
        <w:br w:type="page"/>
      </w:r>
    </w:p>
    <w:p w:rsidR="003567EF" w:rsidRPr="00317133" w:rsidRDefault="003567EF" w:rsidP="003567EF">
      <w:pPr>
        <w:jc w:val="right"/>
        <w:rPr>
          <w:rFonts w:eastAsiaTheme="minorEastAsia"/>
          <w:b/>
          <w:color w:val="244061" w:themeColor="accent1" w:themeShade="80"/>
          <w:sz w:val="38"/>
          <w:szCs w:val="38"/>
          <w:lang w:val="en-US" w:eastAsia="en-GB"/>
        </w:rPr>
      </w:pPr>
      <w:r w:rsidRPr="00317133">
        <w:rPr>
          <w:rFonts w:eastAsiaTheme="minorEastAsia"/>
          <w:b/>
          <w:color w:val="244061" w:themeColor="accent1" w:themeShade="80"/>
          <w:sz w:val="38"/>
          <w:szCs w:val="38"/>
          <w:lang w:val="en-US" w:eastAsia="en-GB"/>
        </w:rPr>
        <w:lastRenderedPageBreak/>
        <w:t>Discover… the Water Footprint of Food</w:t>
      </w:r>
    </w:p>
    <w:tbl>
      <w:tblPr>
        <w:tblStyle w:val="LightList-Accent11"/>
        <w:tblpPr w:leftFromText="141" w:rightFromText="141" w:vertAnchor="text" w:horzAnchor="margin" w:tblpXSpec="center" w:tblpY="140"/>
        <w:tblW w:w="55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36"/>
        <w:gridCol w:w="2975"/>
        <w:gridCol w:w="4536"/>
      </w:tblGrid>
      <w:tr w:rsidR="00317133" w:rsidRPr="00C60055" w:rsidTr="00317133">
        <w:trPr>
          <w:cnfStyle w:val="100000000000" w:firstRow="1" w:lastRow="0" w:firstColumn="0" w:lastColumn="0" w:oddVBand="0" w:evenVBand="0" w:oddHBand="0" w:evenHBand="0" w:firstRowFirstColumn="0" w:firstRowLastColumn="0" w:lastRowFirstColumn="0" w:lastRowLastColumn="0"/>
        </w:trPr>
        <w:tc>
          <w:tcPr>
            <w:tcW w:w="2673" w:type="pct"/>
            <w:gridSpan w:val="2"/>
            <w:vAlign w:val="center"/>
          </w:tcPr>
          <w:p w:rsidR="00461807" w:rsidRPr="003567EF" w:rsidRDefault="00461807" w:rsidP="003567EF">
            <w:pPr>
              <w:jc w:val="center"/>
              <w:rPr>
                <w:rFonts w:ascii="Arial" w:eastAsiaTheme="minorEastAsia" w:hAnsi="Arial" w:cs="Arial"/>
                <w:sz w:val="28"/>
                <w:szCs w:val="28"/>
                <w:lang w:val="en-US"/>
              </w:rPr>
            </w:pPr>
            <w:r w:rsidRPr="003567EF">
              <w:rPr>
                <w:rFonts w:ascii="Arial" w:eastAsiaTheme="minorEastAsia" w:hAnsi="Arial" w:cs="Arial"/>
                <w:color w:val="auto"/>
                <w:sz w:val="28"/>
                <w:szCs w:val="28"/>
                <w:lang w:val="en-US"/>
              </w:rPr>
              <w:t>PRODUCT</w:t>
            </w:r>
          </w:p>
        </w:tc>
        <w:tc>
          <w:tcPr>
            <w:tcW w:w="2327" w:type="pct"/>
            <w:vAlign w:val="center"/>
          </w:tcPr>
          <w:p w:rsidR="00461807" w:rsidRPr="003567EF" w:rsidRDefault="00461807" w:rsidP="003567EF">
            <w:pPr>
              <w:jc w:val="center"/>
              <w:rPr>
                <w:rFonts w:ascii="Arial" w:eastAsiaTheme="minorEastAsia" w:hAnsi="Arial" w:cs="Arial"/>
                <w:color w:val="auto"/>
                <w:sz w:val="28"/>
                <w:szCs w:val="28"/>
                <w:lang w:val="en-US"/>
              </w:rPr>
            </w:pPr>
            <w:r w:rsidRPr="003567EF">
              <w:rPr>
                <w:rFonts w:ascii="Arial" w:eastAsiaTheme="minorEastAsia" w:hAnsi="Arial" w:cs="Arial"/>
                <w:color w:val="auto"/>
                <w:sz w:val="28"/>
                <w:szCs w:val="28"/>
                <w:lang w:val="en-US"/>
              </w:rPr>
              <w:t>LITRES OF WATER NEEDED FOR ITS PRODUCTION</w:t>
            </w:r>
          </w:p>
        </w:tc>
      </w:tr>
      <w:tr w:rsidR="00317133" w:rsidRPr="00C57181" w:rsidTr="00317133">
        <w:trPr>
          <w:trHeight w:val="1599"/>
        </w:trPr>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1 KG OF BEEF</w:t>
            </w:r>
          </w:p>
        </w:tc>
        <w:tc>
          <w:tcPr>
            <w:tcW w:w="1526" w:type="pct"/>
            <w:tcBorders>
              <w:left w:val="single" w:sz="4" w:space="0" w:color="FFFFFF" w:themeColor="background1"/>
            </w:tcBorders>
            <w:vAlign w:val="center"/>
          </w:tcPr>
          <w:p w:rsidR="00461807" w:rsidRPr="00C57181" w:rsidRDefault="00461807" w:rsidP="007B4397">
            <w:pPr>
              <w:jc w:val="center"/>
              <w:rPr>
                <w:rFonts w:ascii="Arial" w:eastAsiaTheme="minorEastAsia" w:hAnsi="Arial" w:cs="Arial"/>
                <w:b/>
                <w:sz w:val="48"/>
                <w:szCs w:val="44"/>
                <w:lang w:val="en-US"/>
              </w:rPr>
            </w:pPr>
            <w:r w:rsidRPr="00461807">
              <w:rPr>
                <w:rFonts w:ascii="Arial" w:eastAsiaTheme="minorEastAsia" w:hAnsi="Arial" w:cs="Arial"/>
                <w:b/>
                <w:noProof/>
                <w:sz w:val="48"/>
                <w:szCs w:val="44"/>
                <w:lang w:val="en-GB" w:eastAsia="en-GB"/>
              </w:rPr>
              <w:drawing>
                <wp:inline distT="0" distB="0" distL="0" distR="0">
                  <wp:extent cx="1362075" cy="1003332"/>
                  <wp:effectExtent l="19050" t="0" r="9525" b="0"/>
                  <wp:docPr id="17" name="Imagen 16" descr="http://www.salmantina.com/media/catalog/product/cache/2/image/9df78eab33525d08d6e5fb8d27136e95/g/u/guiso-de-tern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ttp://www.salmantina.com/media/catalog/product/cache/2/image/9df78eab33525d08d6e5fb8d27136e95/g/u/guiso-de-ternera.jpg"/>
                          <pic:cNvPicPr>
                            <a:picLocks noChangeAspect="1" noChangeArrowheads="1"/>
                          </pic:cNvPicPr>
                        </pic:nvPicPr>
                        <pic:blipFill>
                          <a:blip r:embed="rId23" cstate="screen"/>
                          <a:srcRect/>
                          <a:stretch>
                            <a:fillRect/>
                          </a:stretch>
                        </pic:blipFill>
                        <pic:spPr bwMode="auto">
                          <a:xfrm>
                            <a:off x="0" y="0"/>
                            <a:ext cx="1367399" cy="1007254"/>
                          </a:xfrm>
                          <a:prstGeom prst="rect">
                            <a:avLst/>
                          </a:prstGeom>
                          <a:noFill/>
                          <a:ln w="9525">
                            <a:noFill/>
                            <a:miter lim="800000"/>
                            <a:headEnd/>
                            <a:tailEnd/>
                          </a:ln>
                        </pic:spPr>
                      </pic:pic>
                    </a:graphicData>
                  </a:graphic>
                </wp:inline>
              </w:drawing>
            </w:r>
          </w:p>
        </w:tc>
        <w:tc>
          <w:tcPr>
            <w:tcW w:w="2327" w:type="pct"/>
            <w:vAlign w:val="center"/>
          </w:tcPr>
          <w:p w:rsidR="00461807" w:rsidRPr="00461807" w:rsidRDefault="00461807" w:rsidP="007B4397">
            <w:pPr>
              <w:jc w:val="center"/>
              <w:rPr>
                <w:rFonts w:ascii="Arial" w:eastAsiaTheme="minorEastAsia" w:hAnsi="Arial" w:cs="Arial"/>
                <w:b/>
                <w:sz w:val="40"/>
                <w:szCs w:val="40"/>
                <w:lang w:val="en-US"/>
              </w:rPr>
            </w:pPr>
            <w:r w:rsidRPr="00461807">
              <w:rPr>
                <w:rFonts w:ascii="Arial" w:eastAsiaTheme="minorEastAsia" w:hAnsi="Arial" w:cs="Arial"/>
                <w:b/>
                <w:sz w:val="40"/>
                <w:szCs w:val="40"/>
                <w:lang w:val="en-US"/>
              </w:rPr>
              <w:t>16.000 litres</w:t>
            </w:r>
          </w:p>
        </w:tc>
      </w:tr>
      <w:tr w:rsidR="00317133" w:rsidRPr="00C57181" w:rsidTr="00317133">
        <w:trPr>
          <w:trHeight w:val="1552"/>
        </w:trPr>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A CUP OF COFFEE</w:t>
            </w:r>
          </w:p>
        </w:tc>
        <w:tc>
          <w:tcPr>
            <w:tcW w:w="1526" w:type="pct"/>
            <w:tcBorders>
              <w:left w:val="single" w:sz="4" w:space="0" w:color="FFFFFF" w:themeColor="background1"/>
            </w:tcBorders>
            <w:vAlign w:val="center"/>
          </w:tcPr>
          <w:p w:rsidR="00461807" w:rsidRPr="00C57181" w:rsidRDefault="00461807" w:rsidP="007B4397">
            <w:pPr>
              <w:jc w:val="center"/>
              <w:rPr>
                <w:rFonts w:ascii="Arial" w:eastAsiaTheme="minorEastAsia" w:hAnsi="Arial" w:cs="Arial"/>
                <w:b/>
                <w:sz w:val="48"/>
                <w:szCs w:val="44"/>
                <w:lang w:val="en-US"/>
              </w:rPr>
            </w:pPr>
            <w:r w:rsidRPr="00461807">
              <w:rPr>
                <w:rFonts w:ascii="Arial" w:eastAsiaTheme="minorEastAsia" w:hAnsi="Arial" w:cs="Arial"/>
                <w:b/>
                <w:noProof/>
                <w:sz w:val="48"/>
                <w:szCs w:val="44"/>
                <w:lang w:val="en-GB" w:eastAsia="en-GB"/>
              </w:rPr>
              <w:drawing>
                <wp:inline distT="0" distB="0" distL="0" distR="0">
                  <wp:extent cx="1266825" cy="1044086"/>
                  <wp:effectExtent l="19050" t="0" r="9525" b="0"/>
                  <wp:docPr id="18" name="Imagen 7" descr="http://1svs171z94oz9t7d2y7jqv1s.wpengine.netdna-cdn.com/wp-content/uploads/2011/10/coffee-cup-0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1svs171z94oz9t7d2y7jqv1s.wpengine.netdna-cdn.com/wp-content/uploads/2011/10/coffee-cup-01131.jpg"/>
                          <pic:cNvPicPr>
                            <a:picLocks noChangeAspect="1" noChangeArrowheads="1"/>
                          </pic:cNvPicPr>
                        </pic:nvPicPr>
                        <pic:blipFill>
                          <a:blip r:embed="rId24" cstate="screen"/>
                          <a:srcRect l="15424" t="15897" r="14396" b="7179"/>
                          <a:stretch>
                            <a:fillRect/>
                          </a:stretch>
                        </pic:blipFill>
                        <pic:spPr bwMode="auto">
                          <a:xfrm>
                            <a:off x="0" y="0"/>
                            <a:ext cx="1266825" cy="1044086"/>
                          </a:xfrm>
                          <a:prstGeom prst="rect">
                            <a:avLst/>
                          </a:prstGeom>
                          <a:noFill/>
                          <a:ln w="9525">
                            <a:noFill/>
                            <a:miter lim="800000"/>
                            <a:headEnd/>
                            <a:tailEnd/>
                          </a:ln>
                        </pic:spPr>
                      </pic:pic>
                    </a:graphicData>
                  </a:graphic>
                </wp:inline>
              </w:drawing>
            </w:r>
          </w:p>
        </w:tc>
        <w:tc>
          <w:tcPr>
            <w:tcW w:w="2327" w:type="pct"/>
            <w:vAlign w:val="center"/>
          </w:tcPr>
          <w:p w:rsidR="00461807" w:rsidRPr="00C57181" w:rsidRDefault="00461807" w:rsidP="007B4397">
            <w:pPr>
              <w:jc w:val="center"/>
              <w:rPr>
                <w:rFonts w:ascii="Arial" w:eastAsiaTheme="minorEastAsia" w:hAnsi="Arial" w:cs="Arial"/>
                <w:b/>
                <w:sz w:val="48"/>
                <w:szCs w:val="44"/>
                <w:lang w:val="en-US"/>
              </w:rPr>
            </w:pPr>
            <w:r w:rsidRPr="00461807">
              <w:rPr>
                <w:rFonts w:ascii="Arial" w:eastAsiaTheme="minorEastAsia" w:hAnsi="Arial" w:cs="Arial"/>
                <w:b/>
                <w:sz w:val="40"/>
                <w:szCs w:val="40"/>
                <w:lang w:val="en-US"/>
              </w:rPr>
              <w:t>140 litres</w:t>
            </w:r>
          </w:p>
        </w:tc>
      </w:tr>
      <w:tr w:rsidR="00317133" w:rsidRPr="00C57181" w:rsidTr="00317133">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1 KG OF RICE</w:t>
            </w:r>
          </w:p>
        </w:tc>
        <w:tc>
          <w:tcPr>
            <w:tcW w:w="1526" w:type="pct"/>
            <w:tcBorders>
              <w:left w:val="single" w:sz="4" w:space="0" w:color="FFFFFF" w:themeColor="background1"/>
            </w:tcBorders>
            <w:vAlign w:val="center"/>
          </w:tcPr>
          <w:p w:rsidR="00461807" w:rsidRPr="00C57181" w:rsidRDefault="00461807" w:rsidP="007B4397">
            <w:pPr>
              <w:jc w:val="center"/>
              <w:rPr>
                <w:rFonts w:ascii="Arial" w:eastAsiaTheme="minorEastAsia" w:hAnsi="Arial" w:cs="Arial"/>
                <w:b/>
                <w:sz w:val="48"/>
                <w:szCs w:val="44"/>
                <w:lang w:val="en-US"/>
              </w:rPr>
            </w:pPr>
            <w:r w:rsidRPr="00461807">
              <w:rPr>
                <w:rFonts w:ascii="Arial" w:eastAsiaTheme="minorEastAsia" w:hAnsi="Arial" w:cs="Arial"/>
                <w:b/>
                <w:noProof/>
                <w:sz w:val="48"/>
                <w:szCs w:val="44"/>
                <w:lang w:val="en-GB" w:eastAsia="en-GB"/>
              </w:rPr>
              <w:drawing>
                <wp:inline distT="0" distB="0" distL="0" distR="0">
                  <wp:extent cx="1200150" cy="1200150"/>
                  <wp:effectExtent l="19050" t="0" r="0" b="0"/>
                  <wp:docPr id="19" name="Imagen 1" descr="http://www.britsuperstore.com/acatalog/Tesco_Easy_Cook_Long_Grain_Rice_1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britsuperstore.com/acatalog/Tesco_Easy_Cook_Long_Grain_Rice_1Kg.jpg"/>
                          <pic:cNvPicPr>
                            <a:picLocks noChangeAspect="1" noChangeArrowheads="1"/>
                          </pic:cNvPicPr>
                        </pic:nvPicPr>
                        <pic:blipFill>
                          <a:blip r:embed="rId25"/>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c>
          <w:tcPr>
            <w:tcW w:w="2327" w:type="pct"/>
            <w:vAlign w:val="center"/>
          </w:tcPr>
          <w:p w:rsidR="00461807" w:rsidRPr="00461807" w:rsidRDefault="00461807" w:rsidP="007B4397">
            <w:pPr>
              <w:jc w:val="center"/>
              <w:rPr>
                <w:rFonts w:ascii="Arial" w:eastAsiaTheme="minorEastAsia" w:hAnsi="Arial" w:cs="Arial"/>
                <w:b/>
                <w:sz w:val="40"/>
                <w:szCs w:val="40"/>
                <w:lang w:val="en-US"/>
              </w:rPr>
            </w:pPr>
            <w:r w:rsidRPr="00461807">
              <w:rPr>
                <w:rFonts w:ascii="Arial" w:eastAsiaTheme="minorEastAsia" w:hAnsi="Arial" w:cs="Arial"/>
                <w:b/>
                <w:sz w:val="40"/>
                <w:szCs w:val="40"/>
                <w:lang w:val="en-US"/>
              </w:rPr>
              <w:t>3.000 litres</w:t>
            </w:r>
          </w:p>
        </w:tc>
      </w:tr>
      <w:tr w:rsidR="00317133" w:rsidRPr="00C57181" w:rsidTr="00317133">
        <w:trPr>
          <w:trHeight w:val="1261"/>
        </w:trPr>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AN EMPTY PLASTIC BOTTLE</w:t>
            </w:r>
          </w:p>
        </w:tc>
        <w:tc>
          <w:tcPr>
            <w:tcW w:w="1526" w:type="pct"/>
            <w:tcBorders>
              <w:left w:val="single" w:sz="4" w:space="0" w:color="FFFFFF" w:themeColor="background1"/>
            </w:tcBorders>
            <w:vAlign w:val="center"/>
          </w:tcPr>
          <w:p w:rsidR="00461807" w:rsidRPr="00C57181" w:rsidRDefault="00461807" w:rsidP="007B4397">
            <w:pPr>
              <w:jc w:val="center"/>
              <w:rPr>
                <w:rFonts w:ascii="Arial" w:eastAsiaTheme="minorEastAsia" w:hAnsi="Arial" w:cs="Arial"/>
                <w:b/>
                <w:sz w:val="48"/>
              </w:rPr>
            </w:pPr>
            <w:r w:rsidRPr="00461807">
              <w:rPr>
                <w:rFonts w:ascii="Arial" w:eastAsiaTheme="minorEastAsia" w:hAnsi="Arial" w:cs="Arial"/>
                <w:b/>
                <w:noProof/>
                <w:sz w:val="48"/>
                <w:lang w:val="en-GB" w:eastAsia="en-GB"/>
              </w:rPr>
              <w:drawing>
                <wp:inline distT="0" distB="0" distL="0" distR="0">
                  <wp:extent cx="1853441" cy="990600"/>
                  <wp:effectExtent l="19050" t="0" r="0" b="0"/>
                  <wp:docPr id="20" name="Imagen 4" descr="http://www.gogreenhealthcare.org/Websites/gogreenhealthcare/images/Plastic-Bottle-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www.gogreenhealthcare.org/Websites/gogreenhealthcare/images/Plastic-Bottle-HEAD.jpg"/>
                          <pic:cNvPicPr>
                            <a:picLocks noChangeAspect="1" noChangeArrowheads="1"/>
                          </pic:cNvPicPr>
                        </pic:nvPicPr>
                        <pic:blipFill>
                          <a:blip r:embed="rId26" cstate="screen"/>
                          <a:srcRect/>
                          <a:stretch>
                            <a:fillRect/>
                          </a:stretch>
                        </pic:blipFill>
                        <pic:spPr bwMode="auto">
                          <a:xfrm>
                            <a:off x="0" y="0"/>
                            <a:ext cx="1852832" cy="990275"/>
                          </a:xfrm>
                          <a:prstGeom prst="rect">
                            <a:avLst/>
                          </a:prstGeom>
                          <a:noFill/>
                          <a:ln w="9525">
                            <a:noFill/>
                            <a:miter lim="800000"/>
                            <a:headEnd/>
                            <a:tailEnd/>
                          </a:ln>
                        </pic:spPr>
                      </pic:pic>
                    </a:graphicData>
                  </a:graphic>
                </wp:inline>
              </w:drawing>
            </w:r>
          </w:p>
        </w:tc>
        <w:tc>
          <w:tcPr>
            <w:tcW w:w="2327" w:type="pct"/>
            <w:vAlign w:val="center"/>
          </w:tcPr>
          <w:p w:rsidR="00461807" w:rsidRPr="00461807" w:rsidRDefault="00461807" w:rsidP="007B4397">
            <w:pPr>
              <w:jc w:val="center"/>
              <w:rPr>
                <w:rFonts w:ascii="Arial" w:eastAsiaTheme="minorEastAsia" w:hAnsi="Arial" w:cs="Arial"/>
                <w:b/>
                <w:sz w:val="40"/>
                <w:szCs w:val="40"/>
                <w:lang w:val="en-US"/>
              </w:rPr>
            </w:pPr>
            <w:r w:rsidRPr="00461807">
              <w:rPr>
                <w:rFonts w:ascii="Arial" w:eastAsiaTheme="minorEastAsia" w:hAnsi="Arial" w:cs="Arial"/>
                <w:b/>
                <w:sz w:val="40"/>
                <w:szCs w:val="40"/>
                <w:lang w:val="en-US"/>
              </w:rPr>
              <w:t>7 litres</w:t>
            </w:r>
          </w:p>
        </w:tc>
      </w:tr>
      <w:tr w:rsidR="00317133" w:rsidRPr="00C57181" w:rsidTr="00317133">
        <w:trPr>
          <w:trHeight w:val="1525"/>
        </w:trPr>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1 LITRE OF GASOLINE/PETROL</w:t>
            </w:r>
          </w:p>
        </w:tc>
        <w:tc>
          <w:tcPr>
            <w:tcW w:w="1526" w:type="pct"/>
            <w:tcBorders>
              <w:left w:val="single" w:sz="4" w:space="0" w:color="FFFFFF" w:themeColor="background1"/>
            </w:tcBorders>
            <w:vAlign w:val="center"/>
          </w:tcPr>
          <w:p w:rsidR="00461807" w:rsidRPr="00C57181" w:rsidRDefault="00461807" w:rsidP="007B4397">
            <w:pPr>
              <w:jc w:val="center"/>
              <w:rPr>
                <w:rFonts w:ascii="Arial" w:eastAsiaTheme="minorEastAsia" w:hAnsi="Arial" w:cs="Arial"/>
                <w:b/>
                <w:sz w:val="48"/>
              </w:rPr>
            </w:pPr>
            <w:r w:rsidRPr="00461807">
              <w:rPr>
                <w:rFonts w:ascii="Arial" w:eastAsiaTheme="minorEastAsia" w:hAnsi="Arial" w:cs="Arial"/>
                <w:b/>
                <w:noProof/>
                <w:sz w:val="48"/>
                <w:lang w:val="en-GB" w:eastAsia="en-GB"/>
              </w:rPr>
              <w:drawing>
                <wp:inline distT="0" distB="0" distL="0" distR="0">
                  <wp:extent cx="1200150" cy="1155275"/>
                  <wp:effectExtent l="19050" t="0" r="0" b="0"/>
                  <wp:docPr id="21" name="Imagen 13" descr="http://i.mkt.lu/cont/213479/280/240/bote-de-plast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i.mkt.lu/cont/213479/280/240/bote-de-plastico.jpg"/>
                          <pic:cNvPicPr>
                            <a:picLocks noChangeAspect="1" noChangeArrowheads="1"/>
                          </pic:cNvPicPr>
                        </pic:nvPicPr>
                        <pic:blipFill>
                          <a:blip r:embed="rId27" cstate="screen"/>
                          <a:srcRect/>
                          <a:stretch>
                            <a:fillRect/>
                          </a:stretch>
                        </pic:blipFill>
                        <pic:spPr bwMode="auto">
                          <a:xfrm>
                            <a:off x="0" y="0"/>
                            <a:ext cx="1199720" cy="1154861"/>
                          </a:xfrm>
                          <a:prstGeom prst="rect">
                            <a:avLst/>
                          </a:prstGeom>
                          <a:noFill/>
                          <a:ln w="9525">
                            <a:noFill/>
                            <a:miter lim="800000"/>
                            <a:headEnd/>
                            <a:tailEnd/>
                          </a:ln>
                        </pic:spPr>
                      </pic:pic>
                    </a:graphicData>
                  </a:graphic>
                </wp:inline>
              </w:drawing>
            </w:r>
          </w:p>
        </w:tc>
        <w:tc>
          <w:tcPr>
            <w:tcW w:w="2327" w:type="pct"/>
            <w:vAlign w:val="center"/>
          </w:tcPr>
          <w:p w:rsidR="00461807" w:rsidRPr="00461807" w:rsidRDefault="00461807" w:rsidP="007B4397">
            <w:pPr>
              <w:jc w:val="center"/>
              <w:rPr>
                <w:rFonts w:ascii="Arial" w:eastAsiaTheme="minorEastAsia" w:hAnsi="Arial" w:cs="Arial"/>
                <w:b/>
                <w:sz w:val="40"/>
                <w:szCs w:val="40"/>
                <w:lang w:val="en-US"/>
              </w:rPr>
            </w:pPr>
            <w:r w:rsidRPr="00461807">
              <w:rPr>
                <w:rFonts w:ascii="Arial" w:eastAsiaTheme="minorEastAsia" w:hAnsi="Arial" w:cs="Arial"/>
                <w:b/>
                <w:sz w:val="40"/>
                <w:szCs w:val="40"/>
                <w:lang w:val="en-US"/>
              </w:rPr>
              <w:t>10 litres</w:t>
            </w:r>
          </w:p>
        </w:tc>
      </w:tr>
      <w:tr w:rsidR="00317133" w:rsidRPr="00C57181" w:rsidTr="00317133">
        <w:trPr>
          <w:trHeight w:val="1837"/>
        </w:trPr>
        <w:tc>
          <w:tcPr>
            <w:tcW w:w="1147" w:type="pct"/>
            <w:tcBorders>
              <w:right w:val="single" w:sz="4" w:space="0" w:color="FFFFFF" w:themeColor="background1"/>
            </w:tcBorders>
            <w:vAlign w:val="center"/>
          </w:tcPr>
          <w:p w:rsidR="00461807" w:rsidRPr="00461807" w:rsidRDefault="00461807" w:rsidP="00461807">
            <w:pPr>
              <w:jc w:val="center"/>
              <w:rPr>
                <w:rFonts w:ascii="Arial" w:eastAsiaTheme="minorEastAsia" w:hAnsi="Arial" w:cs="Arial"/>
                <w:b/>
                <w:sz w:val="28"/>
                <w:szCs w:val="28"/>
                <w:lang w:val="en-US"/>
              </w:rPr>
            </w:pPr>
            <w:r w:rsidRPr="00461807">
              <w:rPr>
                <w:rFonts w:ascii="Arial" w:eastAsiaTheme="minorEastAsia" w:hAnsi="Arial" w:cs="Arial"/>
                <w:b/>
                <w:sz w:val="28"/>
                <w:szCs w:val="28"/>
                <w:lang w:val="en-US"/>
              </w:rPr>
              <w:t>1 PACK OF SHEETS OF PAPER (80 GR)</w:t>
            </w:r>
          </w:p>
        </w:tc>
        <w:tc>
          <w:tcPr>
            <w:tcW w:w="1526" w:type="pct"/>
            <w:tcBorders>
              <w:left w:val="single" w:sz="4" w:space="0" w:color="FFFFFF" w:themeColor="background1"/>
            </w:tcBorders>
            <w:vAlign w:val="center"/>
          </w:tcPr>
          <w:p w:rsidR="00461807" w:rsidRPr="00461807" w:rsidRDefault="00317133" w:rsidP="007B4397">
            <w:pPr>
              <w:jc w:val="center"/>
              <w:rPr>
                <w:rFonts w:ascii="Arial" w:eastAsiaTheme="minorEastAsia" w:hAnsi="Arial" w:cs="Arial"/>
                <w:b/>
                <w:sz w:val="48"/>
                <w:lang w:val="en-US"/>
              </w:rPr>
            </w:pPr>
            <w:r>
              <w:rPr>
                <w:rFonts w:ascii="Arial" w:eastAsiaTheme="minorEastAsia" w:hAnsi="Arial" w:cs="Arial"/>
                <w:b/>
                <w:noProof/>
                <w:sz w:val="48"/>
                <w:lang w:val="en-GB" w:eastAsia="en-GB"/>
              </w:rPr>
              <w:drawing>
                <wp:inline distT="0" distB="0" distL="0" distR="0">
                  <wp:extent cx="923925" cy="1214611"/>
                  <wp:effectExtent l="19050" t="0" r="9525" b="0"/>
                  <wp:docPr id="23" name="22 Imagen" descr="81ojBFBiJn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ojBFBiJnL._SL1500_.jpg"/>
                          <pic:cNvPicPr/>
                        </pic:nvPicPr>
                        <pic:blipFill>
                          <a:blip r:embed="rId28" cstate="print"/>
                          <a:srcRect l="8347" t="6855" r="5542" b="5645"/>
                          <a:stretch>
                            <a:fillRect/>
                          </a:stretch>
                        </pic:blipFill>
                        <pic:spPr>
                          <a:xfrm>
                            <a:off x="0" y="0"/>
                            <a:ext cx="925151" cy="1216223"/>
                          </a:xfrm>
                          <a:prstGeom prst="rect">
                            <a:avLst/>
                          </a:prstGeom>
                        </pic:spPr>
                      </pic:pic>
                    </a:graphicData>
                  </a:graphic>
                </wp:inline>
              </w:drawing>
            </w:r>
          </w:p>
        </w:tc>
        <w:tc>
          <w:tcPr>
            <w:tcW w:w="2327" w:type="pct"/>
            <w:vAlign w:val="center"/>
          </w:tcPr>
          <w:p w:rsidR="00461807" w:rsidRPr="00461807" w:rsidRDefault="00461807" w:rsidP="007B4397">
            <w:pPr>
              <w:jc w:val="center"/>
              <w:rPr>
                <w:rFonts w:ascii="Arial" w:eastAsiaTheme="minorEastAsia" w:hAnsi="Arial" w:cs="Arial"/>
                <w:b/>
                <w:sz w:val="40"/>
                <w:szCs w:val="40"/>
                <w:lang w:val="en-US"/>
              </w:rPr>
            </w:pPr>
            <w:r w:rsidRPr="00461807">
              <w:rPr>
                <w:rFonts w:ascii="Arial" w:eastAsiaTheme="minorEastAsia" w:hAnsi="Arial" w:cs="Arial"/>
                <w:b/>
                <w:sz w:val="40"/>
                <w:szCs w:val="40"/>
                <w:lang w:val="en-US"/>
              </w:rPr>
              <w:t>1.000 litres</w:t>
            </w:r>
          </w:p>
        </w:tc>
      </w:tr>
    </w:tbl>
    <w:p w:rsidR="0080171A" w:rsidRDefault="0080171A">
      <w:pPr>
        <w:rPr>
          <w:b/>
          <w:color w:val="E36C0A" w:themeColor="accent6" w:themeShade="BF"/>
          <w:sz w:val="28"/>
          <w:szCs w:val="28"/>
          <w:lang w:val="en-US"/>
        </w:rPr>
      </w:pPr>
      <w:r>
        <w:rPr>
          <w:b/>
          <w:color w:val="E36C0A" w:themeColor="accent6" w:themeShade="BF"/>
          <w:sz w:val="28"/>
          <w:szCs w:val="28"/>
          <w:lang w:val="en-US"/>
        </w:rPr>
        <w:br w:type="page"/>
      </w:r>
    </w:p>
    <w:p w:rsidR="003E755A" w:rsidRPr="00D323FF" w:rsidRDefault="003E755A" w:rsidP="003E755A">
      <w:pPr>
        <w:rPr>
          <w:b/>
          <w:color w:val="4F6228" w:themeColor="accent3" w:themeShade="80"/>
          <w:sz w:val="48"/>
          <w:szCs w:val="48"/>
          <w:lang w:val="en-US"/>
        </w:rPr>
      </w:pPr>
      <w:r w:rsidRPr="00D323FF">
        <w:rPr>
          <w:b/>
          <w:color w:val="4F6228" w:themeColor="accent3" w:themeShade="80"/>
          <w:sz w:val="48"/>
          <w:szCs w:val="48"/>
          <w:lang w:val="en-US"/>
        </w:rPr>
        <w:lastRenderedPageBreak/>
        <w:t xml:space="preserve">Consumption of </w:t>
      </w:r>
      <w:r>
        <w:rPr>
          <w:b/>
          <w:color w:val="4F6228" w:themeColor="accent3" w:themeShade="80"/>
          <w:sz w:val="48"/>
          <w:szCs w:val="48"/>
          <w:lang w:val="en-US"/>
        </w:rPr>
        <w:t>water</w:t>
      </w:r>
      <w:r w:rsidRPr="00D323FF">
        <w:rPr>
          <w:b/>
          <w:color w:val="4F6228" w:themeColor="accent3" w:themeShade="80"/>
          <w:sz w:val="48"/>
          <w:szCs w:val="48"/>
          <w:lang w:val="en-US"/>
        </w:rPr>
        <w:t xml:space="preserve"> in our daily life</w:t>
      </w:r>
    </w:p>
    <w:p w:rsidR="003E755A" w:rsidRDefault="003E755A" w:rsidP="003E755A">
      <w:pPr>
        <w:jc w:val="center"/>
        <w:rPr>
          <w:b/>
          <w:color w:val="E36C0A" w:themeColor="accent6" w:themeShade="BF"/>
          <w:sz w:val="28"/>
          <w:szCs w:val="28"/>
          <w:lang w:val="en-US"/>
        </w:rPr>
      </w:pPr>
    </w:p>
    <w:p w:rsidR="003E755A" w:rsidRPr="00BB4695" w:rsidRDefault="003E755A" w:rsidP="003E755A">
      <w:pPr>
        <w:jc w:val="center"/>
        <w:rPr>
          <w:b/>
          <w:color w:val="E36C0A" w:themeColor="accent6" w:themeShade="BF"/>
          <w:sz w:val="36"/>
          <w:szCs w:val="36"/>
          <w:lang w:val="en-US"/>
        </w:rPr>
      </w:pPr>
      <w:r w:rsidRPr="00BB4695">
        <w:rPr>
          <w:b/>
          <w:color w:val="E36C0A" w:themeColor="accent6" w:themeShade="BF"/>
          <w:sz w:val="36"/>
          <w:szCs w:val="36"/>
          <w:lang w:val="en-US"/>
        </w:rPr>
        <w:t>Since we get up… we are using water</w:t>
      </w:r>
    </w:p>
    <w:p w:rsidR="003E755A" w:rsidRPr="00D323FF" w:rsidRDefault="00DE38CB" w:rsidP="003E755A">
      <w:pPr>
        <w:ind w:hanging="426"/>
        <w:jc w:val="center"/>
        <w:rPr>
          <w:b/>
          <w:color w:val="E36C0A" w:themeColor="accent6" w:themeShade="BF"/>
          <w:sz w:val="28"/>
          <w:szCs w:val="28"/>
          <w:lang w:val="en-US"/>
        </w:rPr>
      </w:pPr>
      <w:r>
        <w:rPr>
          <w:b/>
          <w:noProof/>
          <w:color w:val="E36C0A" w:themeColor="accent6" w:themeShade="BF"/>
          <w:sz w:val="28"/>
          <w:szCs w:val="28"/>
          <w:lang w:val="en-GB" w:eastAsia="en-GB"/>
        </w:rPr>
        <w:drawing>
          <wp:inline distT="0" distB="0" distL="0" distR="0">
            <wp:extent cx="5400040" cy="4012565"/>
            <wp:effectExtent l="19050" t="0" r="0" b="0"/>
            <wp:docPr id="25" name="24 Imagen" descr="water_usage_in_the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ter_usage_in_the_home.jpg"/>
                    <pic:cNvPicPr/>
                  </pic:nvPicPr>
                  <pic:blipFill>
                    <a:blip r:embed="rId29"/>
                    <a:stretch>
                      <a:fillRect/>
                    </a:stretch>
                  </pic:blipFill>
                  <pic:spPr>
                    <a:xfrm>
                      <a:off x="0" y="0"/>
                      <a:ext cx="5400040" cy="4012565"/>
                    </a:xfrm>
                    <a:prstGeom prst="rect">
                      <a:avLst/>
                    </a:prstGeom>
                  </pic:spPr>
                </pic:pic>
              </a:graphicData>
            </a:graphic>
          </wp:inline>
        </w:drawing>
      </w:r>
    </w:p>
    <w:p w:rsidR="003E755A" w:rsidRDefault="003E755A" w:rsidP="003E755A">
      <w:pPr>
        <w:jc w:val="center"/>
        <w:rPr>
          <w:b/>
          <w:color w:val="E36C0A" w:themeColor="accent6" w:themeShade="BF"/>
          <w:sz w:val="28"/>
          <w:szCs w:val="28"/>
          <w:lang w:val="en-US"/>
        </w:rPr>
      </w:pPr>
    </w:p>
    <w:p w:rsidR="003E755A" w:rsidRPr="00BB4695" w:rsidRDefault="003E755A" w:rsidP="003E755A">
      <w:pPr>
        <w:jc w:val="center"/>
        <w:rPr>
          <w:b/>
          <w:color w:val="E36C0A" w:themeColor="accent6" w:themeShade="BF"/>
          <w:sz w:val="36"/>
          <w:szCs w:val="36"/>
          <w:lang w:val="en-US"/>
        </w:rPr>
      </w:pPr>
      <w:r w:rsidRPr="00BB4695">
        <w:rPr>
          <w:b/>
          <w:color w:val="E36C0A" w:themeColor="accent6" w:themeShade="BF"/>
          <w:sz w:val="36"/>
          <w:szCs w:val="36"/>
          <w:lang w:val="en-US"/>
        </w:rPr>
        <w:t>Water is essential for life and for our comfort.</w:t>
      </w:r>
    </w:p>
    <w:p w:rsidR="003E755A" w:rsidRDefault="003E755A" w:rsidP="003E755A">
      <w:pPr>
        <w:jc w:val="center"/>
        <w:rPr>
          <w:b/>
          <w:color w:val="E36C0A" w:themeColor="accent6" w:themeShade="BF"/>
          <w:sz w:val="28"/>
          <w:szCs w:val="28"/>
          <w:lang w:val="en-US"/>
        </w:rPr>
      </w:pPr>
    </w:p>
    <w:p w:rsidR="003E755A" w:rsidRPr="00BF3234" w:rsidRDefault="003E755A" w:rsidP="003E755A">
      <w:pPr>
        <w:jc w:val="center"/>
        <w:rPr>
          <w:b/>
          <w:color w:val="4F6228" w:themeColor="accent3" w:themeShade="80"/>
          <w:sz w:val="36"/>
          <w:szCs w:val="36"/>
          <w:lang w:val="en-US"/>
        </w:rPr>
      </w:pPr>
      <w:r w:rsidRPr="00BF3234">
        <w:rPr>
          <w:b/>
          <w:color w:val="4F6228" w:themeColor="accent3" w:themeShade="80"/>
          <w:sz w:val="36"/>
          <w:szCs w:val="36"/>
          <w:lang w:val="en-US"/>
        </w:rPr>
        <w:t>BUT</w:t>
      </w:r>
    </w:p>
    <w:p w:rsidR="003E755A" w:rsidRDefault="003E755A" w:rsidP="003E755A">
      <w:pPr>
        <w:jc w:val="center"/>
        <w:rPr>
          <w:b/>
          <w:color w:val="E36C0A" w:themeColor="accent6" w:themeShade="BF"/>
          <w:sz w:val="28"/>
          <w:szCs w:val="28"/>
          <w:lang w:val="en-US"/>
        </w:rPr>
      </w:pPr>
    </w:p>
    <w:p w:rsidR="0080171A" w:rsidRPr="0080171A" w:rsidRDefault="003E755A" w:rsidP="006617B1">
      <w:pPr>
        <w:jc w:val="center"/>
        <w:rPr>
          <w:b/>
          <w:color w:val="4F6228" w:themeColor="accent3" w:themeShade="80"/>
          <w:lang w:val="en-US"/>
        </w:rPr>
      </w:pPr>
      <w:r w:rsidRPr="00BB4695">
        <w:rPr>
          <w:b/>
          <w:color w:val="E36C0A" w:themeColor="accent6" w:themeShade="BF"/>
          <w:sz w:val="36"/>
          <w:szCs w:val="36"/>
          <w:lang w:val="en-US"/>
        </w:rPr>
        <w:t>Is it possible to reduce the consumption of water without reducing our comfort?</w:t>
      </w:r>
    </w:p>
    <w:p w:rsidR="006617B1" w:rsidRPr="006617B1" w:rsidRDefault="006617B1" w:rsidP="006617B1">
      <w:pPr>
        <w:jc w:val="center"/>
        <w:rPr>
          <w:b/>
          <w:color w:val="4F6228" w:themeColor="accent3" w:themeShade="80"/>
          <w:sz w:val="56"/>
          <w:szCs w:val="56"/>
          <w:lang w:val="en-US"/>
        </w:rPr>
      </w:pPr>
      <w:r w:rsidRPr="006617B1">
        <w:rPr>
          <w:b/>
          <w:color w:val="4F6228" w:themeColor="accent3" w:themeShade="80"/>
          <w:sz w:val="56"/>
          <w:szCs w:val="56"/>
          <w:lang w:val="en-US"/>
        </w:rPr>
        <w:lastRenderedPageBreak/>
        <w:t>Advi</w:t>
      </w:r>
      <w:r w:rsidR="004065CB">
        <w:rPr>
          <w:b/>
          <w:color w:val="4F6228" w:themeColor="accent3" w:themeShade="80"/>
          <w:sz w:val="56"/>
          <w:szCs w:val="56"/>
          <w:lang w:val="en-US"/>
        </w:rPr>
        <w:t>ce</w:t>
      </w:r>
      <w:r w:rsidRPr="006617B1">
        <w:rPr>
          <w:b/>
          <w:color w:val="4F6228" w:themeColor="accent3" w:themeShade="80"/>
          <w:sz w:val="56"/>
          <w:szCs w:val="56"/>
          <w:lang w:val="en-US"/>
        </w:rPr>
        <w:t xml:space="preserve"> for saving </w:t>
      </w:r>
      <w:r w:rsidR="007803CB">
        <w:rPr>
          <w:b/>
          <w:color w:val="4F6228" w:themeColor="accent3" w:themeShade="80"/>
          <w:sz w:val="56"/>
          <w:szCs w:val="56"/>
          <w:lang w:val="en-US"/>
        </w:rPr>
        <w:t>water</w:t>
      </w:r>
      <w:r w:rsidRPr="006617B1">
        <w:rPr>
          <w:b/>
          <w:color w:val="4F6228" w:themeColor="accent3" w:themeShade="80"/>
          <w:sz w:val="56"/>
          <w:szCs w:val="56"/>
          <w:lang w:val="en-US"/>
        </w:rPr>
        <w:t>:</w:t>
      </w:r>
    </w:p>
    <w:p w:rsidR="006617B1" w:rsidRPr="00CE352A" w:rsidRDefault="007803CB" w:rsidP="006617B1">
      <w:pPr>
        <w:jc w:val="center"/>
        <w:rPr>
          <w:b/>
          <w:lang w:val="en-US"/>
        </w:rPr>
      </w:pPr>
      <w:r>
        <w:rPr>
          <w:b/>
          <w:color w:val="E36C0A" w:themeColor="accent6" w:themeShade="BF"/>
          <w:sz w:val="40"/>
          <w:szCs w:val="40"/>
          <w:lang w:val="en-US"/>
        </w:rPr>
        <w:t>General advice</w:t>
      </w:r>
    </w:p>
    <w:p w:rsidR="007803CB" w:rsidRPr="007803CB" w:rsidRDefault="007803CB" w:rsidP="007803CB">
      <w:pPr>
        <w:jc w:val="both"/>
        <w:rPr>
          <w:b/>
          <w:i/>
          <w:sz w:val="24"/>
          <w:szCs w:val="24"/>
          <w:lang w:val="en-US"/>
        </w:rPr>
      </w:pPr>
      <w:r w:rsidRPr="007803CB">
        <w:rPr>
          <w:b/>
          <w:i/>
          <w:sz w:val="24"/>
          <w:szCs w:val="24"/>
          <w:lang w:val="en-US"/>
        </w:rPr>
        <w:t>D</w:t>
      </w:r>
      <w:r w:rsidR="00C4116F">
        <w:rPr>
          <w:b/>
          <w:i/>
          <w:sz w:val="24"/>
          <w:szCs w:val="24"/>
          <w:lang w:val="en-US"/>
        </w:rPr>
        <w:t>iscover leaks: testing the meter</w:t>
      </w:r>
    </w:p>
    <w:p w:rsidR="007803CB" w:rsidRPr="007803CB" w:rsidRDefault="007803CB" w:rsidP="007803CB">
      <w:pPr>
        <w:jc w:val="both"/>
        <w:rPr>
          <w:sz w:val="24"/>
          <w:szCs w:val="24"/>
          <w:lang w:val="en-US"/>
        </w:rPr>
      </w:pPr>
      <w:r w:rsidRPr="007803CB">
        <w:rPr>
          <w:sz w:val="24"/>
          <w:szCs w:val="24"/>
          <w:lang w:val="en-US"/>
        </w:rPr>
        <w:t xml:space="preserve">Record the number the water meter marks before going to bed and read it again the next morning before any use of water is made. </w:t>
      </w:r>
      <w:r w:rsidR="00C4116F">
        <w:rPr>
          <w:sz w:val="24"/>
          <w:szCs w:val="24"/>
          <w:lang w:val="en-US"/>
        </w:rPr>
        <w:t xml:space="preserve"> </w:t>
      </w:r>
      <w:r w:rsidRPr="007803CB">
        <w:rPr>
          <w:sz w:val="24"/>
          <w:szCs w:val="24"/>
          <w:lang w:val="en-US"/>
        </w:rPr>
        <w:t xml:space="preserve">If </w:t>
      </w:r>
      <w:r w:rsidR="00C4116F">
        <w:rPr>
          <w:sz w:val="24"/>
          <w:szCs w:val="24"/>
          <w:lang w:val="en-US"/>
        </w:rPr>
        <w:t>the number on</w:t>
      </w:r>
      <w:r w:rsidRPr="007803CB">
        <w:rPr>
          <w:sz w:val="24"/>
          <w:szCs w:val="24"/>
          <w:lang w:val="en-US"/>
        </w:rPr>
        <w:t xml:space="preserve"> the counter has changed, you may have a leak.</w:t>
      </w:r>
    </w:p>
    <w:p w:rsidR="007803CB" w:rsidRPr="007803CB" w:rsidRDefault="007803CB" w:rsidP="007803CB">
      <w:pPr>
        <w:jc w:val="both"/>
        <w:rPr>
          <w:b/>
          <w:i/>
          <w:sz w:val="24"/>
          <w:szCs w:val="24"/>
          <w:lang w:val="en-US"/>
        </w:rPr>
      </w:pPr>
      <w:r w:rsidRPr="007803CB">
        <w:rPr>
          <w:b/>
          <w:i/>
          <w:sz w:val="24"/>
          <w:szCs w:val="24"/>
          <w:lang w:val="en-US"/>
        </w:rPr>
        <w:t>Discover leaks: control the WC cistern</w:t>
      </w:r>
    </w:p>
    <w:p w:rsidR="007803CB" w:rsidRPr="007803CB" w:rsidRDefault="007803CB" w:rsidP="007803CB">
      <w:pPr>
        <w:jc w:val="both"/>
        <w:rPr>
          <w:sz w:val="24"/>
          <w:szCs w:val="24"/>
          <w:lang w:val="en-US"/>
        </w:rPr>
      </w:pPr>
      <w:r w:rsidRPr="007803CB">
        <w:rPr>
          <w:sz w:val="24"/>
          <w:szCs w:val="24"/>
          <w:lang w:val="en-US"/>
        </w:rPr>
        <w:t xml:space="preserve">Sometimes water losses in WC are not visible to the eye. </w:t>
      </w:r>
      <w:r w:rsidR="00C4116F">
        <w:rPr>
          <w:sz w:val="24"/>
          <w:szCs w:val="24"/>
          <w:lang w:val="en-US"/>
        </w:rPr>
        <w:t xml:space="preserve"> </w:t>
      </w:r>
      <w:r w:rsidRPr="007803CB">
        <w:rPr>
          <w:sz w:val="24"/>
          <w:szCs w:val="24"/>
          <w:lang w:val="en-US"/>
        </w:rPr>
        <w:t>If we dye the water in the tank with a harmless dye, we can find out easily if there is a leak.</w:t>
      </w:r>
    </w:p>
    <w:p w:rsidR="007803CB" w:rsidRPr="007803CB" w:rsidRDefault="007803CB" w:rsidP="007803CB">
      <w:pPr>
        <w:jc w:val="both"/>
        <w:rPr>
          <w:b/>
          <w:i/>
          <w:sz w:val="24"/>
          <w:szCs w:val="24"/>
          <w:lang w:val="en-US"/>
        </w:rPr>
      </w:pPr>
      <w:r w:rsidRPr="007803CB">
        <w:rPr>
          <w:b/>
          <w:i/>
          <w:sz w:val="24"/>
          <w:szCs w:val="24"/>
          <w:lang w:val="en-US"/>
        </w:rPr>
        <w:t>Close or repair the leaky faucet</w:t>
      </w:r>
    </w:p>
    <w:p w:rsidR="007803CB" w:rsidRPr="007803CB" w:rsidRDefault="007803CB" w:rsidP="007803CB">
      <w:pPr>
        <w:jc w:val="both"/>
        <w:rPr>
          <w:sz w:val="24"/>
          <w:szCs w:val="24"/>
          <w:lang w:val="en-US"/>
        </w:rPr>
      </w:pPr>
      <w:r w:rsidRPr="007803CB">
        <w:rPr>
          <w:sz w:val="24"/>
          <w:szCs w:val="24"/>
          <w:lang w:val="en-US"/>
        </w:rPr>
        <w:t xml:space="preserve">The seemingly innocuous dripping tap can mean, ultimately, very significant water losses. </w:t>
      </w:r>
      <w:r w:rsidR="00C4116F">
        <w:rPr>
          <w:sz w:val="24"/>
          <w:szCs w:val="24"/>
          <w:lang w:val="en-US"/>
        </w:rPr>
        <w:t xml:space="preserve"> </w:t>
      </w:r>
      <w:r w:rsidRPr="007803CB">
        <w:rPr>
          <w:sz w:val="24"/>
          <w:szCs w:val="24"/>
          <w:lang w:val="en-US"/>
        </w:rPr>
        <w:t>A dripping tap loses about 30 litres of water every day.</w:t>
      </w:r>
    </w:p>
    <w:p w:rsidR="007803CB" w:rsidRPr="007803CB" w:rsidRDefault="007803CB" w:rsidP="007803CB">
      <w:pPr>
        <w:jc w:val="both"/>
        <w:rPr>
          <w:b/>
          <w:i/>
          <w:sz w:val="24"/>
          <w:szCs w:val="24"/>
          <w:lang w:val="en-US"/>
        </w:rPr>
      </w:pPr>
      <w:r w:rsidRPr="007803CB">
        <w:rPr>
          <w:b/>
          <w:i/>
          <w:sz w:val="24"/>
          <w:szCs w:val="24"/>
          <w:lang w:val="en-US"/>
        </w:rPr>
        <w:t>If you g</w:t>
      </w:r>
      <w:r>
        <w:rPr>
          <w:b/>
          <w:i/>
          <w:sz w:val="24"/>
          <w:szCs w:val="24"/>
          <w:lang w:val="en-US"/>
        </w:rPr>
        <w:t>o on a trip, close the stopcock</w:t>
      </w:r>
    </w:p>
    <w:p w:rsidR="007803CB" w:rsidRPr="007803CB" w:rsidRDefault="007803CB" w:rsidP="007803CB">
      <w:pPr>
        <w:jc w:val="both"/>
        <w:rPr>
          <w:sz w:val="24"/>
          <w:szCs w:val="24"/>
          <w:lang w:val="en-US"/>
        </w:rPr>
      </w:pPr>
      <w:r w:rsidRPr="007803CB">
        <w:rPr>
          <w:sz w:val="24"/>
          <w:szCs w:val="24"/>
          <w:lang w:val="en-US"/>
        </w:rPr>
        <w:t xml:space="preserve">If you will be away from your home for a few days, it is best to close the stopcock. </w:t>
      </w:r>
      <w:r w:rsidR="00C4116F">
        <w:rPr>
          <w:sz w:val="24"/>
          <w:szCs w:val="24"/>
          <w:lang w:val="en-US"/>
        </w:rPr>
        <w:t xml:space="preserve"> </w:t>
      </w:r>
      <w:r w:rsidRPr="007803CB">
        <w:rPr>
          <w:sz w:val="24"/>
          <w:szCs w:val="24"/>
          <w:lang w:val="en-US"/>
        </w:rPr>
        <w:t>Thus you can avoid water losses from small leaks or flooding from sudden ruptures.</w:t>
      </w:r>
    </w:p>
    <w:p w:rsidR="007803CB" w:rsidRPr="007803CB" w:rsidRDefault="004065CB" w:rsidP="007803CB">
      <w:pPr>
        <w:jc w:val="center"/>
        <w:rPr>
          <w:b/>
          <w:color w:val="E36C0A" w:themeColor="accent6" w:themeShade="BF"/>
          <w:sz w:val="40"/>
          <w:szCs w:val="40"/>
          <w:lang w:val="en-US"/>
        </w:rPr>
      </w:pPr>
      <w:r>
        <w:rPr>
          <w:b/>
          <w:color w:val="E36C0A" w:themeColor="accent6" w:themeShade="BF"/>
          <w:sz w:val="40"/>
          <w:szCs w:val="40"/>
          <w:lang w:val="en-US"/>
        </w:rPr>
        <w:t>Advice for saving</w:t>
      </w:r>
      <w:r w:rsidR="007803CB" w:rsidRPr="007803CB">
        <w:rPr>
          <w:b/>
          <w:color w:val="E36C0A" w:themeColor="accent6" w:themeShade="BF"/>
          <w:sz w:val="40"/>
          <w:szCs w:val="40"/>
          <w:lang w:val="en-US"/>
        </w:rPr>
        <w:t>... in the kitchen</w:t>
      </w:r>
    </w:p>
    <w:p w:rsidR="007803CB" w:rsidRPr="007803CB" w:rsidRDefault="007803CB" w:rsidP="007803CB">
      <w:pPr>
        <w:jc w:val="both"/>
        <w:rPr>
          <w:b/>
          <w:i/>
          <w:sz w:val="24"/>
          <w:szCs w:val="24"/>
          <w:lang w:val="en-US"/>
        </w:rPr>
      </w:pPr>
      <w:r w:rsidRPr="007803CB">
        <w:rPr>
          <w:b/>
          <w:i/>
          <w:sz w:val="24"/>
          <w:szCs w:val="24"/>
          <w:lang w:val="en-US"/>
        </w:rPr>
        <w:t>You can</w:t>
      </w:r>
      <w:r>
        <w:rPr>
          <w:b/>
          <w:i/>
          <w:sz w:val="24"/>
          <w:szCs w:val="24"/>
          <w:lang w:val="en-US"/>
        </w:rPr>
        <w:t xml:space="preserve"> save even when washing by hand</w:t>
      </w:r>
    </w:p>
    <w:p w:rsidR="007803CB" w:rsidRPr="007803CB" w:rsidRDefault="007803CB" w:rsidP="007803CB">
      <w:pPr>
        <w:jc w:val="both"/>
        <w:rPr>
          <w:sz w:val="24"/>
          <w:szCs w:val="24"/>
          <w:lang w:val="en-US"/>
        </w:rPr>
      </w:pPr>
      <w:r w:rsidRPr="007803CB">
        <w:rPr>
          <w:sz w:val="24"/>
          <w:szCs w:val="24"/>
          <w:lang w:val="en-US"/>
        </w:rPr>
        <w:t>The water consumption can be reduced substantially by using a small bowl of water to soap dishes and one for rinsing (or the sink itself closing it with a plug).</w:t>
      </w:r>
    </w:p>
    <w:p w:rsidR="007803CB" w:rsidRPr="007803CB" w:rsidRDefault="007803CB" w:rsidP="007803CB">
      <w:pPr>
        <w:jc w:val="both"/>
        <w:rPr>
          <w:b/>
          <w:i/>
          <w:sz w:val="24"/>
          <w:szCs w:val="24"/>
          <w:lang w:val="en-US"/>
        </w:rPr>
      </w:pPr>
      <w:r w:rsidRPr="007803CB">
        <w:rPr>
          <w:b/>
          <w:i/>
          <w:sz w:val="24"/>
          <w:szCs w:val="24"/>
          <w:lang w:val="en-US"/>
        </w:rPr>
        <w:t>If you buy a washing machine, choose a low consumption model</w:t>
      </w:r>
    </w:p>
    <w:p w:rsidR="007803CB" w:rsidRDefault="007803CB" w:rsidP="007803CB">
      <w:pPr>
        <w:jc w:val="both"/>
        <w:rPr>
          <w:sz w:val="24"/>
          <w:szCs w:val="24"/>
          <w:lang w:val="en-US"/>
        </w:rPr>
      </w:pPr>
      <w:r w:rsidRPr="007803CB">
        <w:rPr>
          <w:sz w:val="24"/>
          <w:szCs w:val="24"/>
          <w:lang w:val="en-US"/>
        </w:rPr>
        <w:t>Currently you can find in the market washi</w:t>
      </w:r>
      <w:r w:rsidR="00C4116F">
        <w:rPr>
          <w:sz w:val="24"/>
          <w:szCs w:val="24"/>
          <w:lang w:val="en-US"/>
        </w:rPr>
        <w:t>ng machines of a capacity of 7 k</w:t>
      </w:r>
      <w:r w:rsidRPr="007803CB">
        <w:rPr>
          <w:sz w:val="24"/>
          <w:szCs w:val="24"/>
          <w:lang w:val="en-US"/>
        </w:rPr>
        <w:t>g that consume from 42 to 62 litres of water, while for a load capacity 5 kg, the consumption varies between 39 and 52 litres. Considering the efficiency gains, washing machine can be considered low consumption if it uses up to 44 litres per wash (5 kg load capacity)</w:t>
      </w:r>
      <w:r w:rsidR="002D0095">
        <w:rPr>
          <w:sz w:val="24"/>
          <w:szCs w:val="24"/>
          <w:lang w:val="en-US"/>
        </w:rPr>
        <w:t xml:space="preserve"> </w:t>
      </w:r>
      <w:r w:rsidRPr="007803CB">
        <w:rPr>
          <w:sz w:val="24"/>
          <w:szCs w:val="24"/>
          <w:lang w:val="en-US"/>
        </w:rPr>
        <w:t>or a maximum of 47 litres if has</w:t>
      </w:r>
      <w:r>
        <w:rPr>
          <w:sz w:val="24"/>
          <w:szCs w:val="24"/>
          <w:lang w:val="en-US"/>
        </w:rPr>
        <w:t xml:space="preserve"> 7 kilos of </w:t>
      </w:r>
      <w:r w:rsidR="002D0095">
        <w:rPr>
          <w:sz w:val="24"/>
          <w:szCs w:val="24"/>
          <w:lang w:val="en-US"/>
        </w:rPr>
        <w:t>load</w:t>
      </w:r>
      <w:r>
        <w:rPr>
          <w:sz w:val="24"/>
          <w:szCs w:val="24"/>
          <w:lang w:val="en-US"/>
        </w:rPr>
        <w:t xml:space="preserve"> capacity.</w:t>
      </w:r>
    </w:p>
    <w:p w:rsidR="006B41ED" w:rsidRPr="007803CB" w:rsidRDefault="006B41ED" w:rsidP="007803CB">
      <w:pPr>
        <w:jc w:val="both"/>
        <w:rPr>
          <w:sz w:val="24"/>
          <w:szCs w:val="24"/>
          <w:lang w:val="en-US"/>
        </w:rPr>
      </w:pPr>
    </w:p>
    <w:p w:rsidR="007803CB" w:rsidRPr="007803CB" w:rsidRDefault="007803CB" w:rsidP="007803CB">
      <w:pPr>
        <w:jc w:val="both"/>
        <w:rPr>
          <w:b/>
          <w:i/>
          <w:sz w:val="24"/>
          <w:szCs w:val="24"/>
          <w:lang w:val="en-US"/>
        </w:rPr>
      </w:pPr>
      <w:r w:rsidRPr="007803CB">
        <w:rPr>
          <w:b/>
          <w:i/>
          <w:sz w:val="24"/>
          <w:szCs w:val="24"/>
          <w:lang w:val="en-US"/>
        </w:rPr>
        <w:lastRenderedPageBreak/>
        <w:t>If you buy a dishwasher, choose a low consumption model</w:t>
      </w:r>
    </w:p>
    <w:p w:rsidR="007803CB" w:rsidRPr="007803CB" w:rsidRDefault="007803CB" w:rsidP="007803CB">
      <w:pPr>
        <w:jc w:val="both"/>
        <w:rPr>
          <w:sz w:val="24"/>
          <w:szCs w:val="24"/>
          <w:lang w:val="en-US"/>
        </w:rPr>
      </w:pPr>
      <w:r w:rsidRPr="007803CB">
        <w:rPr>
          <w:sz w:val="24"/>
          <w:szCs w:val="24"/>
          <w:lang w:val="en-US"/>
        </w:rPr>
        <w:t xml:space="preserve">The water consumption of the models that can accommodate 12 to 13 services ranges from 6.5 to 18 litres per wash. </w:t>
      </w:r>
      <w:r w:rsidR="00C4116F">
        <w:rPr>
          <w:sz w:val="24"/>
          <w:szCs w:val="24"/>
          <w:lang w:val="en-US"/>
        </w:rPr>
        <w:t xml:space="preserve"> </w:t>
      </w:r>
      <w:r w:rsidRPr="007803CB">
        <w:rPr>
          <w:sz w:val="24"/>
          <w:szCs w:val="24"/>
          <w:lang w:val="en-US"/>
        </w:rPr>
        <w:t>Given the improvements in efficiency, we can consider that a new dishwasher consumes little water if it spends under 10 litres per washing.</w:t>
      </w:r>
    </w:p>
    <w:p w:rsidR="007803CB" w:rsidRPr="007803CB" w:rsidRDefault="007803CB" w:rsidP="007803CB">
      <w:pPr>
        <w:jc w:val="both"/>
        <w:rPr>
          <w:b/>
          <w:i/>
          <w:sz w:val="24"/>
          <w:szCs w:val="24"/>
          <w:lang w:val="en-US"/>
        </w:rPr>
      </w:pPr>
      <w:r w:rsidRPr="007803CB">
        <w:rPr>
          <w:b/>
          <w:i/>
          <w:sz w:val="24"/>
          <w:szCs w:val="24"/>
          <w:lang w:val="en-US"/>
        </w:rPr>
        <w:t>Select the most efficient washing programme</w:t>
      </w:r>
    </w:p>
    <w:p w:rsidR="007803CB" w:rsidRPr="007803CB" w:rsidRDefault="007803CB" w:rsidP="007803CB">
      <w:pPr>
        <w:jc w:val="both"/>
        <w:rPr>
          <w:sz w:val="24"/>
          <w:szCs w:val="24"/>
          <w:lang w:val="en-US"/>
        </w:rPr>
      </w:pPr>
      <w:r w:rsidRPr="007803CB">
        <w:rPr>
          <w:sz w:val="24"/>
          <w:szCs w:val="24"/>
          <w:lang w:val="en-US"/>
        </w:rPr>
        <w:t>Some programmes consume only half the water than others. Read the instructions manual and take a look at the water and energy consumption of each programme. In dishwashers, the programme called "fast" often provide very substantial water savings by eliminating some phases, such as prewash and rinse.</w:t>
      </w:r>
      <w:r w:rsidR="00E142E8">
        <w:rPr>
          <w:sz w:val="24"/>
          <w:szCs w:val="24"/>
          <w:lang w:val="en-US"/>
        </w:rPr>
        <w:t xml:space="preserve"> </w:t>
      </w:r>
      <w:r w:rsidR="00C4116F">
        <w:rPr>
          <w:sz w:val="24"/>
          <w:szCs w:val="24"/>
          <w:lang w:val="en-US"/>
        </w:rPr>
        <w:t xml:space="preserve"> </w:t>
      </w:r>
      <w:r w:rsidR="00E142E8">
        <w:rPr>
          <w:sz w:val="24"/>
          <w:szCs w:val="24"/>
          <w:lang w:val="en-US"/>
        </w:rPr>
        <w:t>B</w:t>
      </w:r>
      <w:r w:rsidR="00E142E8" w:rsidRPr="00E13B6D">
        <w:rPr>
          <w:sz w:val="24"/>
          <w:szCs w:val="24"/>
          <w:lang w:val="en-US"/>
        </w:rPr>
        <w:t>eware of ECO program</w:t>
      </w:r>
      <w:r w:rsidR="00E142E8">
        <w:rPr>
          <w:sz w:val="24"/>
          <w:szCs w:val="24"/>
          <w:lang w:val="en-US"/>
        </w:rPr>
        <w:t>me</w:t>
      </w:r>
      <w:r w:rsidR="00E142E8" w:rsidRPr="00E13B6D">
        <w:rPr>
          <w:sz w:val="24"/>
          <w:szCs w:val="24"/>
          <w:lang w:val="en-US"/>
        </w:rPr>
        <w:t>s</w:t>
      </w:r>
      <w:r w:rsidR="00E142E8">
        <w:rPr>
          <w:sz w:val="24"/>
          <w:szCs w:val="24"/>
          <w:lang w:val="en-US"/>
        </w:rPr>
        <w:t>, they</w:t>
      </w:r>
      <w:r w:rsidR="00E142E8" w:rsidRPr="00E13B6D">
        <w:rPr>
          <w:sz w:val="24"/>
          <w:szCs w:val="24"/>
          <w:lang w:val="en-US"/>
        </w:rPr>
        <w:t xml:space="preserve"> are not always those of lower water consumption</w:t>
      </w:r>
      <w:r w:rsidR="00E142E8">
        <w:rPr>
          <w:sz w:val="24"/>
          <w:szCs w:val="24"/>
          <w:lang w:val="en-US"/>
        </w:rPr>
        <w:t>.</w:t>
      </w:r>
    </w:p>
    <w:p w:rsidR="007803CB" w:rsidRPr="007803CB" w:rsidRDefault="007803CB" w:rsidP="007803CB">
      <w:pPr>
        <w:jc w:val="both"/>
        <w:rPr>
          <w:b/>
          <w:i/>
          <w:sz w:val="24"/>
          <w:szCs w:val="24"/>
          <w:lang w:val="en-US"/>
        </w:rPr>
      </w:pPr>
      <w:r w:rsidRPr="007803CB">
        <w:rPr>
          <w:b/>
          <w:i/>
          <w:sz w:val="24"/>
          <w:szCs w:val="24"/>
          <w:lang w:val="en-US"/>
        </w:rPr>
        <w:t>Detergents: better non-phosphate ones</w:t>
      </w:r>
    </w:p>
    <w:p w:rsidR="007803CB" w:rsidRPr="007803CB" w:rsidRDefault="007803CB" w:rsidP="007803CB">
      <w:pPr>
        <w:jc w:val="both"/>
        <w:rPr>
          <w:sz w:val="24"/>
          <w:szCs w:val="24"/>
          <w:lang w:val="en-US"/>
        </w:rPr>
      </w:pPr>
      <w:r w:rsidRPr="007803CB">
        <w:rPr>
          <w:sz w:val="24"/>
          <w:szCs w:val="24"/>
          <w:lang w:val="en-US"/>
        </w:rPr>
        <w:t xml:space="preserve">Detergents containing phosphates contribute to the proliferation of algae in rivers and reservoirs, depriving rest of the aquatic fauna from oxygen. </w:t>
      </w:r>
      <w:r w:rsidR="00C4116F">
        <w:rPr>
          <w:sz w:val="24"/>
          <w:szCs w:val="24"/>
          <w:lang w:val="en-US"/>
        </w:rPr>
        <w:t xml:space="preserve"> </w:t>
      </w:r>
      <w:r w:rsidRPr="007803CB">
        <w:rPr>
          <w:sz w:val="24"/>
          <w:szCs w:val="24"/>
          <w:lang w:val="en-US"/>
        </w:rPr>
        <w:t xml:space="preserve">There are phosphate-free laundry detergents and dish soaps in the market. </w:t>
      </w:r>
      <w:r w:rsidR="00C4116F">
        <w:rPr>
          <w:sz w:val="24"/>
          <w:szCs w:val="24"/>
          <w:lang w:val="en-US"/>
        </w:rPr>
        <w:t xml:space="preserve"> </w:t>
      </w:r>
      <w:r w:rsidRPr="007803CB">
        <w:rPr>
          <w:sz w:val="24"/>
          <w:szCs w:val="24"/>
          <w:lang w:val="en-US"/>
        </w:rPr>
        <w:t>Choose them.</w:t>
      </w:r>
    </w:p>
    <w:p w:rsidR="007803CB" w:rsidRPr="007803CB" w:rsidRDefault="007803CB" w:rsidP="007803CB">
      <w:pPr>
        <w:jc w:val="both"/>
        <w:rPr>
          <w:b/>
          <w:i/>
          <w:sz w:val="24"/>
          <w:szCs w:val="24"/>
          <w:lang w:val="en-US"/>
        </w:rPr>
      </w:pPr>
      <w:r w:rsidRPr="007803CB">
        <w:rPr>
          <w:b/>
          <w:i/>
          <w:sz w:val="24"/>
          <w:szCs w:val="24"/>
          <w:lang w:val="en-US"/>
        </w:rPr>
        <w:t>Do not throw used oil down the sink.</w:t>
      </w:r>
    </w:p>
    <w:p w:rsidR="007803CB" w:rsidRPr="007803CB" w:rsidRDefault="007803CB" w:rsidP="007803CB">
      <w:pPr>
        <w:jc w:val="both"/>
        <w:rPr>
          <w:sz w:val="24"/>
          <w:szCs w:val="24"/>
          <w:lang w:val="en-US"/>
        </w:rPr>
      </w:pPr>
      <w:r w:rsidRPr="007803CB">
        <w:rPr>
          <w:sz w:val="24"/>
          <w:szCs w:val="24"/>
          <w:lang w:val="en-US"/>
        </w:rPr>
        <w:t xml:space="preserve">Save it in a small container. </w:t>
      </w:r>
      <w:r w:rsidR="00C4116F">
        <w:rPr>
          <w:sz w:val="24"/>
          <w:szCs w:val="24"/>
          <w:lang w:val="en-US"/>
        </w:rPr>
        <w:t xml:space="preserve"> </w:t>
      </w:r>
      <w:r w:rsidRPr="007803CB">
        <w:rPr>
          <w:sz w:val="24"/>
          <w:szCs w:val="24"/>
          <w:lang w:val="en-US"/>
        </w:rPr>
        <w:t>When it is full, you can use it to make soap or take it to the recycling centre.</w:t>
      </w:r>
    </w:p>
    <w:p w:rsidR="007803CB" w:rsidRPr="007803CB" w:rsidRDefault="007803CB" w:rsidP="007803CB">
      <w:pPr>
        <w:jc w:val="both"/>
        <w:rPr>
          <w:b/>
          <w:i/>
          <w:sz w:val="24"/>
          <w:szCs w:val="24"/>
          <w:lang w:val="en-US"/>
        </w:rPr>
      </w:pPr>
      <w:r w:rsidRPr="007803CB">
        <w:rPr>
          <w:b/>
          <w:i/>
          <w:sz w:val="24"/>
          <w:szCs w:val="24"/>
          <w:lang w:val="en-US"/>
        </w:rPr>
        <w:t>If you like your water cold, put it in the fridge</w:t>
      </w:r>
    </w:p>
    <w:p w:rsidR="007803CB" w:rsidRPr="007803CB" w:rsidRDefault="007803CB" w:rsidP="007803CB">
      <w:pPr>
        <w:jc w:val="both"/>
        <w:rPr>
          <w:sz w:val="24"/>
          <w:szCs w:val="24"/>
          <w:lang w:val="en-US"/>
        </w:rPr>
      </w:pPr>
      <w:r w:rsidRPr="007803CB">
        <w:rPr>
          <w:sz w:val="24"/>
          <w:szCs w:val="24"/>
          <w:lang w:val="en-US"/>
        </w:rPr>
        <w:t>To obtain chilly water, do not let the tap run. Instead put a water bottle in the fridge.</w:t>
      </w:r>
    </w:p>
    <w:p w:rsidR="007803CB" w:rsidRPr="007803CB" w:rsidRDefault="007803CB" w:rsidP="007803CB">
      <w:pPr>
        <w:jc w:val="both"/>
        <w:rPr>
          <w:b/>
          <w:i/>
          <w:sz w:val="24"/>
          <w:szCs w:val="24"/>
          <w:lang w:val="en-US"/>
        </w:rPr>
      </w:pPr>
      <w:r w:rsidRPr="007803CB">
        <w:rPr>
          <w:b/>
          <w:i/>
          <w:sz w:val="24"/>
          <w:szCs w:val="24"/>
          <w:lang w:val="en-US"/>
        </w:rPr>
        <w:t>Place an efficient aerator also on the sink tap</w:t>
      </w:r>
    </w:p>
    <w:p w:rsidR="008307A4" w:rsidRPr="007803CB" w:rsidRDefault="004065CB" w:rsidP="008307A4">
      <w:pPr>
        <w:jc w:val="center"/>
        <w:rPr>
          <w:b/>
          <w:color w:val="E36C0A" w:themeColor="accent6" w:themeShade="BF"/>
          <w:sz w:val="40"/>
          <w:szCs w:val="40"/>
          <w:lang w:val="en-US"/>
        </w:rPr>
      </w:pPr>
      <w:r>
        <w:rPr>
          <w:b/>
          <w:color w:val="E36C0A" w:themeColor="accent6" w:themeShade="BF"/>
          <w:sz w:val="40"/>
          <w:szCs w:val="40"/>
          <w:lang w:val="en-US"/>
        </w:rPr>
        <w:t>Advice for saving</w:t>
      </w:r>
      <w:r w:rsidR="008307A4" w:rsidRPr="007803CB">
        <w:rPr>
          <w:b/>
          <w:color w:val="E36C0A" w:themeColor="accent6" w:themeShade="BF"/>
          <w:sz w:val="40"/>
          <w:szCs w:val="40"/>
          <w:lang w:val="en-US"/>
        </w:rPr>
        <w:t>...</w:t>
      </w:r>
      <w:r w:rsidR="008307A4">
        <w:rPr>
          <w:b/>
          <w:color w:val="E36C0A" w:themeColor="accent6" w:themeShade="BF"/>
          <w:sz w:val="40"/>
          <w:szCs w:val="40"/>
          <w:lang w:val="en-US"/>
        </w:rPr>
        <w:t xml:space="preserve"> in the bathroom</w:t>
      </w:r>
    </w:p>
    <w:p w:rsidR="008307A4" w:rsidRPr="008307A4" w:rsidRDefault="008307A4" w:rsidP="008307A4">
      <w:pPr>
        <w:jc w:val="both"/>
        <w:rPr>
          <w:b/>
          <w:i/>
          <w:sz w:val="24"/>
          <w:szCs w:val="24"/>
          <w:lang w:val="en-US"/>
        </w:rPr>
      </w:pPr>
      <w:r w:rsidRPr="008307A4">
        <w:rPr>
          <w:b/>
          <w:i/>
          <w:sz w:val="24"/>
          <w:szCs w:val="24"/>
          <w:lang w:val="en-US"/>
        </w:rPr>
        <w:t>Choose the shower instead over</w:t>
      </w:r>
      <w:r>
        <w:rPr>
          <w:b/>
          <w:i/>
          <w:sz w:val="24"/>
          <w:szCs w:val="24"/>
          <w:lang w:val="en-US"/>
        </w:rPr>
        <w:t xml:space="preserve"> a bath</w:t>
      </w:r>
    </w:p>
    <w:p w:rsidR="008307A4" w:rsidRPr="008307A4" w:rsidRDefault="008307A4" w:rsidP="008307A4">
      <w:pPr>
        <w:jc w:val="both"/>
        <w:rPr>
          <w:sz w:val="24"/>
          <w:szCs w:val="24"/>
          <w:lang w:val="en-US"/>
        </w:rPr>
      </w:pPr>
      <w:r w:rsidRPr="008307A4">
        <w:rPr>
          <w:sz w:val="24"/>
          <w:szCs w:val="24"/>
          <w:lang w:val="en-US"/>
        </w:rPr>
        <w:t>A shower consumes, on average, a quarter of the water required fo</w:t>
      </w:r>
      <w:r w:rsidR="00180A0A">
        <w:rPr>
          <w:sz w:val="24"/>
          <w:szCs w:val="24"/>
          <w:lang w:val="en-US"/>
        </w:rPr>
        <w:t xml:space="preserve">r the bath: it takes around 200 </w:t>
      </w:r>
      <w:r w:rsidRPr="008307A4">
        <w:rPr>
          <w:sz w:val="24"/>
          <w:szCs w:val="24"/>
          <w:lang w:val="en-US"/>
        </w:rPr>
        <w:t>litres of water to fill the tub, while a five-minute shower consumes around 50 litres.</w:t>
      </w:r>
    </w:p>
    <w:p w:rsidR="008307A4" w:rsidRPr="008307A4" w:rsidRDefault="008307A4" w:rsidP="008307A4">
      <w:pPr>
        <w:jc w:val="both"/>
        <w:rPr>
          <w:b/>
          <w:i/>
          <w:sz w:val="24"/>
          <w:szCs w:val="24"/>
          <w:lang w:val="en-US"/>
        </w:rPr>
      </w:pPr>
      <w:r w:rsidRPr="008307A4">
        <w:rPr>
          <w:b/>
          <w:i/>
          <w:sz w:val="24"/>
          <w:szCs w:val="24"/>
          <w:lang w:val="en-US"/>
        </w:rPr>
        <w:t>Install a</w:t>
      </w:r>
      <w:r w:rsidR="00180A0A">
        <w:rPr>
          <w:b/>
          <w:i/>
          <w:sz w:val="24"/>
          <w:szCs w:val="24"/>
          <w:lang w:val="en-US"/>
        </w:rPr>
        <w:t xml:space="preserve"> </w:t>
      </w:r>
      <w:r w:rsidRPr="008307A4">
        <w:rPr>
          <w:b/>
          <w:i/>
          <w:sz w:val="24"/>
          <w:szCs w:val="24"/>
          <w:lang w:val="en-US"/>
        </w:rPr>
        <w:t>low-flow shower head</w:t>
      </w:r>
    </w:p>
    <w:p w:rsidR="008307A4" w:rsidRPr="008307A4" w:rsidRDefault="008307A4" w:rsidP="008307A4">
      <w:pPr>
        <w:jc w:val="both"/>
        <w:rPr>
          <w:sz w:val="24"/>
          <w:szCs w:val="24"/>
          <w:lang w:val="en-US"/>
        </w:rPr>
      </w:pPr>
      <w:r w:rsidRPr="008307A4">
        <w:rPr>
          <w:sz w:val="24"/>
          <w:szCs w:val="24"/>
          <w:lang w:val="en-US"/>
        </w:rPr>
        <w:t>Efficient shower consumes about 6-7 litres of water per minute, compared to 12-15 litres of traditional shower head. Its installation is very simple: just unscrew the old shower head and screw the new one on the hose.</w:t>
      </w:r>
    </w:p>
    <w:p w:rsidR="008307A4" w:rsidRPr="008307A4" w:rsidRDefault="008307A4" w:rsidP="008307A4">
      <w:pPr>
        <w:jc w:val="both"/>
        <w:rPr>
          <w:b/>
          <w:i/>
          <w:sz w:val="24"/>
          <w:szCs w:val="24"/>
          <w:lang w:val="en-US"/>
        </w:rPr>
      </w:pPr>
      <w:r w:rsidRPr="008307A4">
        <w:rPr>
          <w:b/>
          <w:i/>
          <w:sz w:val="24"/>
          <w:szCs w:val="24"/>
          <w:lang w:val="en-US"/>
        </w:rPr>
        <w:lastRenderedPageBreak/>
        <w:t>Control your shower time</w:t>
      </w:r>
    </w:p>
    <w:p w:rsidR="008307A4" w:rsidRPr="008307A4" w:rsidRDefault="008307A4" w:rsidP="008307A4">
      <w:pPr>
        <w:jc w:val="both"/>
        <w:rPr>
          <w:sz w:val="24"/>
          <w:szCs w:val="24"/>
          <w:lang w:val="en-US"/>
        </w:rPr>
      </w:pPr>
      <w:r w:rsidRPr="008307A4">
        <w:rPr>
          <w:sz w:val="24"/>
          <w:szCs w:val="24"/>
          <w:lang w:val="en-US"/>
        </w:rPr>
        <w:t>It is easy to lose track of time in the shower.</w:t>
      </w:r>
      <w:r w:rsidR="00C4116F">
        <w:rPr>
          <w:sz w:val="24"/>
          <w:szCs w:val="24"/>
          <w:lang w:val="en-US"/>
        </w:rPr>
        <w:t xml:space="preserve"> </w:t>
      </w:r>
      <w:r w:rsidRPr="008307A4">
        <w:rPr>
          <w:sz w:val="24"/>
          <w:szCs w:val="24"/>
          <w:lang w:val="en-US"/>
        </w:rPr>
        <w:t xml:space="preserve"> There are simple and inexpensive devices such as hourglasses, which let you know when you 4 or 5 minutes have passed by.</w:t>
      </w:r>
    </w:p>
    <w:p w:rsidR="008307A4" w:rsidRPr="008307A4" w:rsidRDefault="008307A4" w:rsidP="008307A4">
      <w:pPr>
        <w:jc w:val="both"/>
        <w:rPr>
          <w:b/>
          <w:i/>
          <w:sz w:val="24"/>
          <w:szCs w:val="24"/>
          <w:lang w:val="en-US"/>
        </w:rPr>
      </w:pPr>
      <w:r w:rsidRPr="008307A4">
        <w:rPr>
          <w:b/>
          <w:i/>
          <w:sz w:val="24"/>
          <w:szCs w:val="24"/>
          <w:lang w:val="en-US"/>
        </w:rPr>
        <w:t>Open the t</w:t>
      </w:r>
      <w:r>
        <w:rPr>
          <w:b/>
          <w:i/>
          <w:sz w:val="24"/>
          <w:szCs w:val="24"/>
          <w:lang w:val="en-US"/>
        </w:rPr>
        <w:t>ap only when you need the water</w:t>
      </w:r>
    </w:p>
    <w:p w:rsidR="008307A4" w:rsidRPr="008307A4" w:rsidRDefault="008307A4" w:rsidP="008307A4">
      <w:pPr>
        <w:jc w:val="both"/>
        <w:rPr>
          <w:sz w:val="24"/>
          <w:szCs w:val="24"/>
          <w:lang w:val="en-US"/>
        </w:rPr>
      </w:pPr>
      <w:r w:rsidRPr="008307A4">
        <w:rPr>
          <w:sz w:val="24"/>
          <w:szCs w:val="24"/>
          <w:lang w:val="en-US"/>
        </w:rPr>
        <w:t xml:space="preserve">You can close the tap while you are soaping. </w:t>
      </w:r>
      <w:r w:rsidR="00C4116F">
        <w:rPr>
          <w:sz w:val="24"/>
          <w:szCs w:val="24"/>
          <w:lang w:val="en-US"/>
        </w:rPr>
        <w:t xml:space="preserve"> </w:t>
      </w:r>
      <w:r w:rsidRPr="008307A4">
        <w:rPr>
          <w:sz w:val="24"/>
          <w:szCs w:val="24"/>
          <w:lang w:val="en-US"/>
        </w:rPr>
        <w:t>Do the same while you brush your teeth or shave.</w:t>
      </w:r>
    </w:p>
    <w:p w:rsidR="008307A4" w:rsidRPr="008307A4" w:rsidRDefault="008307A4" w:rsidP="008307A4">
      <w:pPr>
        <w:jc w:val="both"/>
        <w:rPr>
          <w:b/>
          <w:i/>
          <w:sz w:val="24"/>
          <w:szCs w:val="24"/>
          <w:lang w:val="en-US"/>
        </w:rPr>
      </w:pPr>
      <w:r w:rsidRPr="008307A4">
        <w:rPr>
          <w:b/>
          <w:i/>
          <w:sz w:val="24"/>
          <w:szCs w:val="24"/>
          <w:lang w:val="en-US"/>
        </w:rPr>
        <w:t>Use the toilet flush correctly</w:t>
      </w:r>
    </w:p>
    <w:p w:rsidR="008307A4" w:rsidRPr="008307A4" w:rsidRDefault="008307A4" w:rsidP="008307A4">
      <w:pPr>
        <w:jc w:val="both"/>
        <w:rPr>
          <w:sz w:val="24"/>
          <w:szCs w:val="24"/>
          <w:lang w:val="en-US"/>
        </w:rPr>
      </w:pPr>
      <w:r w:rsidRPr="008307A4">
        <w:rPr>
          <w:sz w:val="24"/>
          <w:szCs w:val="24"/>
          <w:lang w:val="en-US"/>
        </w:rPr>
        <w:t>If your tank has a dual switch, use the reduced discharge when you need little water. You will use only half of the water from the tank and you will achieve the same result.</w:t>
      </w:r>
      <w:r w:rsidR="00E142E8">
        <w:rPr>
          <w:sz w:val="24"/>
          <w:szCs w:val="24"/>
          <w:lang w:val="en-US"/>
        </w:rPr>
        <w:t xml:space="preserve"> If you don’t have a dual switch, you can introduce a bottle to reduce the capacity of the tank.</w:t>
      </w:r>
    </w:p>
    <w:p w:rsidR="008307A4" w:rsidRPr="008307A4" w:rsidRDefault="00E142E8" w:rsidP="008307A4">
      <w:pPr>
        <w:jc w:val="both"/>
        <w:rPr>
          <w:b/>
          <w:i/>
          <w:sz w:val="24"/>
          <w:szCs w:val="24"/>
          <w:lang w:val="en-US"/>
        </w:rPr>
      </w:pPr>
      <w:r>
        <w:rPr>
          <w:b/>
          <w:i/>
          <w:sz w:val="24"/>
          <w:szCs w:val="24"/>
          <w:lang w:val="en-US"/>
        </w:rPr>
        <w:t xml:space="preserve">If the hot water takes </w:t>
      </w:r>
      <w:r w:rsidR="008307A4" w:rsidRPr="008307A4">
        <w:rPr>
          <w:b/>
          <w:i/>
          <w:sz w:val="24"/>
          <w:szCs w:val="24"/>
          <w:lang w:val="en-US"/>
        </w:rPr>
        <w:t>time to arrive...</w:t>
      </w:r>
    </w:p>
    <w:p w:rsidR="008307A4" w:rsidRPr="008307A4" w:rsidRDefault="008307A4" w:rsidP="008307A4">
      <w:pPr>
        <w:jc w:val="both"/>
        <w:rPr>
          <w:sz w:val="24"/>
          <w:szCs w:val="24"/>
          <w:lang w:val="en-US"/>
        </w:rPr>
      </w:pPr>
      <w:r w:rsidRPr="008307A4">
        <w:rPr>
          <w:sz w:val="24"/>
          <w:szCs w:val="24"/>
          <w:lang w:val="en-US"/>
        </w:rPr>
        <w:t>You can use a bucket or bowl to collect the water from the shower until the water is hot. With this water you can water the plants, wash floors, etc.</w:t>
      </w:r>
    </w:p>
    <w:p w:rsidR="008307A4" w:rsidRPr="008307A4" w:rsidRDefault="008307A4" w:rsidP="008307A4">
      <w:pPr>
        <w:jc w:val="both"/>
        <w:rPr>
          <w:b/>
          <w:i/>
          <w:sz w:val="24"/>
          <w:szCs w:val="24"/>
          <w:lang w:val="en-US"/>
        </w:rPr>
      </w:pPr>
      <w:r w:rsidRPr="008307A4">
        <w:rPr>
          <w:b/>
          <w:i/>
          <w:sz w:val="24"/>
          <w:szCs w:val="24"/>
          <w:lang w:val="en-US"/>
        </w:rPr>
        <w:t>Place a paper bin in the bathroom</w:t>
      </w:r>
    </w:p>
    <w:p w:rsidR="008307A4" w:rsidRPr="008307A4" w:rsidRDefault="008307A4" w:rsidP="008307A4">
      <w:pPr>
        <w:jc w:val="both"/>
        <w:rPr>
          <w:sz w:val="24"/>
          <w:szCs w:val="24"/>
          <w:lang w:val="en-US"/>
        </w:rPr>
      </w:pPr>
      <w:r w:rsidRPr="008307A4">
        <w:rPr>
          <w:sz w:val="24"/>
          <w:szCs w:val="24"/>
          <w:lang w:val="en-US"/>
        </w:rPr>
        <w:t xml:space="preserve">It will be easier to prevent the WC from being used as a garbage bin. </w:t>
      </w:r>
      <w:r w:rsidR="00C4116F">
        <w:rPr>
          <w:sz w:val="24"/>
          <w:szCs w:val="24"/>
          <w:lang w:val="en-US"/>
        </w:rPr>
        <w:t xml:space="preserve"> </w:t>
      </w:r>
      <w:r w:rsidRPr="008307A4">
        <w:rPr>
          <w:sz w:val="24"/>
          <w:szCs w:val="24"/>
          <w:lang w:val="en-US"/>
        </w:rPr>
        <w:t>You will save water and avoid contamination.</w:t>
      </w:r>
    </w:p>
    <w:p w:rsidR="008307A4" w:rsidRPr="008307A4" w:rsidRDefault="008307A4" w:rsidP="008307A4">
      <w:pPr>
        <w:jc w:val="both"/>
        <w:rPr>
          <w:b/>
          <w:i/>
          <w:sz w:val="24"/>
          <w:szCs w:val="24"/>
          <w:lang w:val="en-US"/>
        </w:rPr>
      </w:pPr>
      <w:r w:rsidRPr="008307A4">
        <w:rPr>
          <w:b/>
          <w:i/>
          <w:sz w:val="24"/>
          <w:szCs w:val="24"/>
          <w:lang w:val="en-US"/>
        </w:rPr>
        <w:t>Place an aerator on the sink tap</w:t>
      </w:r>
    </w:p>
    <w:p w:rsidR="008307A4" w:rsidRPr="008307A4" w:rsidRDefault="008307A4" w:rsidP="008307A4">
      <w:pPr>
        <w:jc w:val="both"/>
        <w:rPr>
          <w:sz w:val="24"/>
          <w:szCs w:val="24"/>
          <w:lang w:val="en-US"/>
        </w:rPr>
      </w:pPr>
      <w:r w:rsidRPr="008307A4">
        <w:rPr>
          <w:sz w:val="24"/>
          <w:szCs w:val="24"/>
          <w:lang w:val="en-US"/>
        </w:rPr>
        <w:t>If your tap is not efficient, you can install an aerator.</w:t>
      </w:r>
      <w:r w:rsidR="00C4116F">
        <w:rPr>
          <w:sz w:val="24"/>
          <w:szCs w:val="24"/>
          <w:lang w:val="en-US"/>
        </w:rPr>
        <w:t xml:space="preserve"> </w:t>
      </w:r>
      <w:r w:rsidRPr="008307A4">
        <w:rPr>
          <w:sz w:val="24"/>
          <w:szCs w:val="24"/>
          <w:lang w:val="en-US"/>
        </w:rPr>
        <w:t xml:space="preserve"> You will save between 40 and 60% of the water while maintaining a similar sensation of wetness.</w:t>
      </w:r>
      <w:r w:rsidR="00C4116F">
        <w:rPr>
          <w:sz w:val="24"/>
          <w:szCs w:val="24"/>
          <w:lang w:val="en-US"/>
        </w:rPr>
        <w:t xml:space="preserve">  </w:t>
      </w:r>
      <w:r w:rsidRPr="008307A4">
        <w:rPr>
          <w:sz w:val="24"/>
          <w:szCs w:val="24"/>
          <w:lang w:val="en-US"/>
        </w:rPr>
        <w:t>The</w:t>
      </w:r>
      <w:r w:rsidR="00BE583E">
        <w:rPr>
          <w:sz w:val="24"/>
          <w:szCs w:val="24"/>
          <w:lang w:val="en-US"/>
        </w:rPr>
        <w:t xml:space="preserve">re </w:t>
      </w:r>
      <w:r w:rsidRPr="008307A4">
        <w:rPr>
          <w:sz w:val="24"/>
          <w:szCs w:val="24"/>
          <w:lang w:val="en-US"/>
        </w:rPr>
        <w:t xml:space="preserve">are very cheap (about </w:t>
      </w:r>
      <w:r w:rsidR="00E142E8" w:rsidRPr="00E142E8">
        <w:rPr>
          <w:sz w:val="24"/>
          <w:szCs w:val="24"/>
          <w:lang w:val="en-US"/>
        </w:rPr>
        <w:t>£</w:t>
      </w:r>
      <w:r w:rsidR="00E142E8">
        <w:rPr>
          <w:sz w:val="24"/>
          <w:szCs w:val="24"/>
          <w:lang w:val="en-US"/>
        </w:rPr>
        <w:t>2</w:t>
      </w:r>
      <w:r w:rsidRPr="008307A4">
        <w:rPr>
          <w:sz w:val="24"/>
          <w:szCs w:val="24"/>
          <w:lang w:val="en-US"/>
        </w:rPr>
        <w:t>) and are installed simply by screwing them on the conventional taps.</w:t>
      </w:r>
    </w:p>
    <w:p w:rsidR="002E1884" w:rsidRPr="007803CB" w:rsidRDefault="004065CB" w:rsidP="002E1884">
      <w:pPr>
        <w:jc w:val="center"/>
        <w:rPr>
          <w:b/>
          <w:color w:val="E36C0A" w:themeColor="accent6" w:themeShade="BF"/>
          <w:sz w:val="40"/>
          <w:szCs w:val="40"/>
          <w:lang w:val="en-US"/>
        </w:rPr>
      </w:pPr>
      <w:r>
        <w:rPr>
          <w:b/>
          <w:color w:val="E36C0A" w:themeColor="accent6" w:themeShade="BF"/>
          <w:sz w:val="40"/>
          <w:szCs w:val="40"/>
          <w:lang w:val="en-US"/>
        </w:rPr>
        <w:t>Advice for saving</w:t>
      </w:r>
      <w:r w:rsidR="002E1884" w:rsidRPr="007803CB">
        <w:rPr>
          <w:b/>
          <w:color w:val="E36C0A" w:themeColor="accent6" w:themeShade="BF"/>
          <w:sz w:val="40"/>
          <w:szCs w:val="40"/>
          <w:lang w:val="en-US"/>
        </w:rPr>
        <w:t>...</w:t>
      </w:r>
      <w:r w:rsidR="002E1884">
        <w:rPr>
          <w:b/>
          <w:color w:val="E36C0A" w:themeColor="accent6" w:themeShade="BF"/>
          <w:sz w:val="40"/>
          <w:szCs w:val="40"/>
          <w:lang w:val="en-US"/>
        </w:rPr>
        <w:t xml:space="preserve"> in the garden</w:t>
      </w:r>
    </w:p>
    <w:p w:rsidR="002D0095" w:rsidRPr="002D0095" w:rsidRDefault="002D0095" w:rsidP="002D0095">
      <w:pPr>
        <w:jc w:val="both"/>
        <w:rPr>
          <w:b/>
          <w:i/>
          <w:sz w:val="24"/>
          <w:szCs w:val="24"/>
          <w:lang w:val="en-US"/>
        </w:rPr>
      </w:pPr>
      <w:r w:rsidRPr="002D0095">
        <w:rPr>
          <w:b/>
          <w:i/>
          <w:sz w:val="24"/>
          <w:szCs w:val="24"/>
          <w:lang w:val="en-US"/>
        </w:rPr>
        <w:t>Take advantage o</w:t>
      </w:r>
      <w:r>
        <w:rPr>
          <w:b/>
          <w:i/>
          <w:sz w:val="24"/>
          <w:szCs w:val="24"/>
          <w:lang w:val="en-US"/>
        </w:rPr>
        <w:t>f rainwater to water the garden</w:t>
      </w:r>
    </w:p>
    <w:p w:rsidR="002D0095" w:rsidRPr="002D0095" w:rsidRDefault="002D0095" w:rsidP="002D0095">
      <w:pPr>
        <w:jc w:val="both"/>
        <w:rPr>
          <w:sz w:val="24"/>
          <w:szCs w:val="24"/>
          <w:lang w:val="en-US"/>
        </w:rPr>
      </w:pPr>
      <w:r w:rsidRPr="002D0095">
        <w:rPr>
          <w:sz w:val="24"/>
          <w:szCs w:val="24"/>
          <w:lang w:val="en-US"/>
        </w:rPr>
        <w:t>Rainwater that falls on rooftops and courtyards can be used for watering the garden. Once collected by the gutters or drainage the water can be collected in a small reservoir where it is stored and then used for irrigation.</w:t>
      </w:r>
    </w:p>
    <w:p w:rsidR="002D0095" w:rsidRPr="002D0095" w:rsidRDefault="002D0095" w:rsidP="002D0095">
      <w:pPr>
        <w:jc w:val="both"/>
        <w:rPr>
          <w:sz w:val="24"/>
          <w:szCs w:val="24"/>
          <w:lang w:val="en-US"/>
        </w:rPr>
      </w:pPr>
      <w:r w:rsidRPr="002D0095">
        <w:rPr>
          <w:sz w:val="24"/>
          <w:szCs w:val="24"/>
          <w:lang w:val="en-US"/>
        </w:rPr>
        <w:t xml:space="preserve">A small and half-buried container is ideal for storing rainwater, but we can also use other improvised containers, ranging from a barrel to an old bathtub. </w:t>
      </w:r>
      <w:r w:rsidR="008E54F7">
        <w:rPr>
          <w:sz w:val="24"/>
          <w:szCs w:val="24"/>
          <w:lang w:val="en-US"/>
        </w:rPr>
        <w:t xml:space="preserve"> </w:t>
      </w:r>
      <w:r w:rsidRPr="002D0095">
        <w:rPr>
          <w:sz w:val="24"/>
          <w:szCs w:val="24"/>
          <w:lang w:val="en-US"/>
        </w:rPr>
        <w:t>The container should be placed in a highest area of the garden, to use gravity for irrigation.</w:t>
      </w:r>
    </w:p>
    <w:p w:rsidR="002D0095" w:rsidRPr="002D0095" w:rsidRDefault="002D0095" w:rsidP="002D0095">
      <w:pPr>
        <w:jc w:val="both"/>
        <w:rPr>
          <w:b/>
          <w:i/>
          <w:sz w:val="24"/>
          <w:szCs w:val="24"/>
          <w:lang w:val="en-US"/>
        </w:rPr>
      </w:pPr>
      <w:r w:rsidRPr="002D0095">
        <w:rPr>
          <w:b/>
          <w:i/>
          <w:sz w:val="24"/>
          <w:szCs w:val="24"/>
          <w:lang w:val="en-US"/>
        </w:rPr>
        <w:lastRenderedPageBreak/>
        <w:t>Water during the coolest hours of the day</w:t>
      </w:r>
    </w:p>
    <w:p w:rsidR="002D0095" w:rsidRPr="002D0095" w:rsidRDefault="002D0095" w:rsidP="002D0095">
      <w:pPr>
        <w:jc w:val="both"/>
        <w:rPr>
          <w:sz w:val="24"/>
          <w:szCs w:val="24"/>
          <w:lang w:val="en-US"/>
        </w:rPr>
      </w:pPr>
      <w:r w:rsidRPr="002D0095">
        <w:rPr>
          <w:sz w:val="24"/>
          <w:szCs w:val="24"/>
          <w:lang w:val="en-US"/>
        </w:rPr>
        <w:t>Avoid evaporation losses and damage to plants.</w:t>
      </w:r>
    </w:p>
    <w:p w:rsidR="007803CB" w:rsidRDefault="007803CB" w:rsidP="006617B1">
      <w:pPr>
        <w:jc w:val="both"/>
        <w:rPr>
          <w:b/>
          <w:i/>
          <w:sz w:val="24"/>
          <w:szCs w:val="24"/>
          <w:lang w:val="en-US"/>
        </w:rPr>
      </w:pPr>
    </w:p>
    <w:p w:rsidR="006B41ED" w:rsidRPr="007803CB" w:rsidRDefault="006B41ED" w:rsidP="006617B1">
      <w:pPr>
        <w:jc w:val="both"/>
        <w:rPr>
          <w:b/>
          <w:i/>
          <w:sz w:val="24"/>
          <w:szCs w:val="24"/>
          <w:lang w:val="en-US"/>
        </w:rPr>
      </w:pPr>
    </w:p>
    <w:p w:rsidR="006B41ED" w:rsidRPr="006B41ED" w:rsidRDefault="006B41ED" w:rsidP="006B41ED">
      <w:pPr>
        <w:jc w:val="center"/>
        <w:rPr>
          <w:b/>
          <w:bCs/>
          <w:color w:val="4F6228" w:themeColor="accent3" w:themeShade="80"/>
          <w:sz w:val="44"/>
          <w:szCs w:val="44"/>
          <w:lang w:val="en-US"/>
        </w:rPr>
      </w:pPr>
      <w:r w:rsidRPr="006B41ED">
        <w:rPr>
          <w:b/>
          <w:bCs/>
          <w:color w:val="4F6228" w:themeColor="accent3" w:themeShade="80"/>
          <w:sz w:val="44"/>
          <w:szCs w:val="44"/>
          <w:lang w:val="en-US"/>
        </w:rPr>
        <w:t>Save water is also save money…</w:t>
      </w:r>
    </w:p>
    <w:p w:rsidR="006B41ED" w:rsidRPr="006B41ED" w:rsidRDefault="006B41ED" w:rsidP="006B41ED">
      <w:pPr>
        <w:rPr>
          <w:b/>
          <w:bCs/>
          <w:color w:val="E36C0A" w:themeColor="accent6" w:themeShade="BF"/>
          <w:sz w:val="36"/>
          <w:szCs w:val="36"/>
        </w:rPr>
      </w:pPr>
      <w:r w:rsidRPr="006B41ED">
        <w:rPr>
          <w:b/>
          <w:bCs/>
          <w:color w:val="E36C0A" w:themeColor="accent6" w:themeShade="BF"/>
          <w:sz w:val="36"/>
          <w:szCs w:val="36"/>
        </w:rPr>
        <w:t>Did you know that…</w:t>
      </w:r>
    </w:p>
    <w:p w:rsidR="00DD0365" w:rsidRDefault="006B41ED" w:rsidP="00723FF2">
      <w:pPr>
        <w:jc w:val="right"/>
        <w:rPr>
          <w:sz w:val="24"/>
          <w:szCs w:val="24"/>
          <w:lang w:val="en-US"/>
        </w:rPr>
      </w:pPr>
      <w:r w:rsidRPr="006B41ED">
        <w:rPr>
          <w:b/>
          <w:bCs/>
          <w:color w:val="1F497D" w:themeColor="text2"/>
          <w:sz w:val="24"/>
          <w:szCs w:val="24"/>
          <w:lang w:val="en-US"/>
        </w:rPr>
        <w:t>…nearly a quarter of your energy bills come from heating water – that’s an average of £228 per year for a typical family?</w:t>
      </w:r>
      <w:bookmarkStart w:id="0" w:name="_GoBack"/>
      <w:bookmarkEnd w:id="0"/>
    </w:p>
    <w:sectPr w:rsidR="00DD0365" w:rsidSect="00E44BE1">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4D41" w:rsidRDefault="009D4D41" w:rsidP="006617B1">
      <w:pPr>
        <w:spacing w:after="0" w:line="240" w:lineRule="auto"/>
      </w:pPr>
      <w:r>
        <w:separator/>
      </w:r>
    </w:p>
  </w:endnote>
  <w:endnote w:type="continuationSeparator" w:id="0">
    <w:p w:rsidR="009D4D41" w:rsidRDefault="009D4D41" w:rsidP="00661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0571" w:rsidRDefault="00900571">
    <w:pPr>
      <w:pStyle w:val="Footer"/>
      <w:jc w:val="right"/>
    </w:pPr>
  </w:p>
  <w:p w:rsidR="00900571" w:rsidRDefault="00F60628">
    <w:pPr>
      <w:pStyle w:val="Footer"/>
    </w:pPr>
    <w:r w:rsidRPr="00F60628">
      <w:rPr>
        <w:noProof/>
        <w:lang w:val="en-GB" w:eastAsia="en-GB"/>
      </w:rPr>
      <w:drawing>
        <wp:inline distT="0" distB="0" distL="0" distR="0">
          <wp:extent cx="927248" cy="334524"/>
          <wp:effectExtent l="19050" t="0" r="6202" b="0"/>
          <wp:docPr id="190" name="16 Imagen" descr="Insider Access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r Access 1a.jpg"/>
                  <pic:cNvPicPr/>
                </pic:nvPicPr>
                <pic:blipFill>
                  <a:blip r:embed="rId1"/>
                  <a:stretch>
                    <a:fillRect/>
                  </a:stretch>
                </pic:blipFill>
                <pic:spPr>
                  <a:xfrm>
                    <a:off x="0" y="0"/>
                    <a:ext cx="949758" cy="342645"/>
                  </a:xfrm>
                  <a:prstGeom prst="rect">
                    <a:avLst/>
                  </a:prstGeom>
                </pic:spPr>
              </pic:pic>
            </a:graphicData>
          </a:graphic>
        </wp:inline>
      </w:drawing>
    </w:r>
    <w:r w:rsidRPr="00F60628">
      <w:rPr>
        <w:noProof/>
        <w:lang w:val="en-GB" w:eastAsia="en-GB"/>
      </w:rPr>
      <w:drawing>
        <wp:inline distT="0" distB="0" distL="0" distR="0">
          <wp:extent cx="643325" cy="425302"/>
          <wp:effectExtent l="19050" t="0" r="4375" b="0"/>
          <wp:docPr id="191" name="18 Imagen" descr="columb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umbares.jpg"/>
                  <pic:cNvPicPr/>
                </pic:nvPicPr>
                <pic:blipFill>
                  <a:blip r:embed="rId2"/>
                  <a:stretch>
                    <a:fillRect/>
                  </a:stretch>
                </pic:blipFill>
                <pic:spPr>
                  <a:xfrm>
                    <a:off x="0" y="0"/>
                    <a:ext cx="650406" cy="429983"/>
                  </a:xfrm>
                  <a:prstGeom prst="rect">
                    <a:avLst/>
                  </a:prstGeom>
                </pic:spPr>
              </pic:pic>
            </a:graphicData>
          </a:graphic>
        </wp:inline>
      </w:drawing>
    </w:r>
    <w:r w:rsidR="002D0095">
      <w:tab/>
    </w:r>
    <w:r w:rsidR="002D0095">
      <w:tab/>
    </w:r>
    <w:r w:rsidR="007B4397">
      <w:fldChar w:fldCharType="begin"/>
    </w:r>
    <w:r w:rsidR="007B4397">
      <w:instrText xml:space="preserve"> PAGE   \* MERGEFORMAT </w:instrText>
    </w:r>
    <w:r w:rsidR="007B4397">
      <w:fldChar w:fldCharType="separate"/>
    </w:r>
    <w:r w:rsidR="00723FF2">
      <w:rPr>
        <w:noProof/>
      </w:rPr>
      <w:t>15</w:t>
    </w:r>
    <w:r w:rsidR="007B4397">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4D41" w:rsidRDefault="009D4D41" w:rsidP="006617B1">
      <w:pPr>
        <w:spacing w:after="0" w:line="240" w:lineRule="auto"/>
      </w:pPr>
      <w:r>
        <w:separator/>
      </w:r>
    </w:p>
  </w:footnote>
  <w:footnote w:type="continuationSeparator" w:id="0">
    <w:p w:rsidR="009D4D41" w:rsidRDefault="009D4D41" w:rsidP="006617B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00571" w:rsidRDefault="002E1884" w:rsidP="0080171A">
    <w:pPr>
      <w:pStyle w:val="Header"/>
      <w:jc w:val="center"/>
    </w:pPr>
    <w:r w:rsidRPr="002E1884">
      <w:rPr>
        <w:noProof/>
        <w:lang w:val="en-GB" w:eastAsia="en-GB"/>
      </w:rPr>
      <w:drawing>
        <wp:inline distT="0" distB="0" distL="0" distR="0">
          <wp:extent cx="1416345" cy="643884"/>
          <wp:effectExtent l="19050" t="0" r="0" b="0"/>
          <wp:docPr id="188" name="15 Imagen" descr="green-in-everyday-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in-everyday-life.jpg"/>
                  <pic:cNvPicPr/>
                </pic:nvPicPr>
                <pic:blipFill>
                  <a:blip r:embed="rId1"/>
                  <a:stretch>
                    <a:fillRect/>
                  </a:stretch>
                </pic:blipFill>
                <pic:spPr>
                  <a:xfrm>
                    <a:off x="0" y="0"/>
                    <a:ext cx="1416876" cy="644125"/>
                  </a:xfrm>
                  <a:prstGeom prst="rect">
                    <a:avLst/>
                  </a:prstGeom>
                </pic:spPr>
              </pic:pic>
            </a:graphicData>
          </a:graphic>
        </wp:inline>
      </w:drawing>
    </w:r>
    <w:r>
      <w:tab/>
    </w:r>
    <w:r>
      <w:tab/>
    </w:r>
    <w:r w:rsidRPr="002E1884">
      <w:rPr>
        <w:noProof/>
        <w:lang w:val="en-GB" w:eastAsia="en-GB"/>
      </w:rPr>
      <w:drawing>
        <wp:inline distT="0" distB="0" distL="0" distR="0">
          <wp:extent cx="1900792" cy="542925"/>
          <wp:effectExtent l="0" t="0" r="0" b="0"/>
          <wp:docPr id="189" name="17 Imagen" descr="EU flag-Eras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flag-Erasmus+.jpg"/>
                  <pic:cNvPicPr/>
                </pic:nvPicPr>
                <pic:blipFill>
                  <a:blip r:embed="rId2"/>
                  <a:stretch>
                    <a:fillRect/>
                  </a:stretch>
                </pic:blipFill>
                <pic:spPr>
                  <a:xfrm>
                    <a:off x="0" y="0"/>
                    <a:ext cx="1946250" cy="555909"/>
                  </a:xfrm>
                  <a:prstGeom prst="rect">
                    <a:avLst/>
                  </a:prstGeom>
                </pic:spPr>
              </pic:pic>
            </a:graphicData>
          </a:graphic>
        </wp:inline>
      </w:drawing>
    </w:r>
  </w:p>
  <w:p w:rsidR="00900571" w:rsidRDefault="009005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0554B"/>
    <w:multiLevelType w:val="multilevel"/>
    <w:tmpl w:val="13F26EB8"/>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Calibri" w:eastAsia="Times New Roman" w:hAnsi="Calibri" w:cs="Calibr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80B36D0"/>
    <w:multiLevelType w:val="hybridMultilevel"/>
    <w:tmpl w:val="23C0B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2742938"/>
    <w:multiLevelType w:val="hybridMultilevel"/>
    <w:tmpl w:val="152A358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3A5664C"/>
    <w:multiLevelType w:val="hybridMultilevel"/>
    <w:tmpl w:val="867E39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A9A4DE7"/>
    <w:multiLevelType w:val="hybridMultilevel"/>
    <w:tmpl w:val="934A167E"/>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E9613EF"/>
    <w:multiLevelType w:val="hybridMultilevel"/>
    <w:tmpl w:val="D286E0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20813757"/>
    <w:multiLevelType w:val="hybridMultilevel"/>
    <w:tmpl w:val="A6CC4B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21A025D3"/>
    <w:multiLevelType w:val="multilevel"/>
    <w:tmpl w:val="95C89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3ED6348"/>
    <w:multiLevelType w:val="hybridMultilevel"/>
    <w:tmpl w:val="373A35B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30E91E93"/>
    <w:multiLevelType w:val="hybridMultilevel"/>
    <w:tmpl w:val="AF2E05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31345835"/>
    <w:multiLevelType w:val="multilevel"/>
    <w:tmpl w:val="44028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1815310"/>
    <w:multiLevelType w:val="hybridMultilevel"/>
    <w:tmpl w:val="07D02BB6"/>
    <w:lvl w:ilvl="0" w:tplc="0C0A0001">
      <w:start w:val="1"/>
      <w:numFmt w:val="bullet"/>
      <w:lvlText w:val=""/>
      <w:lvlJc w:val="left"/>
      <w:pPr>
        <w:ind w:left="1068" w:hanging="360"/>
      </w:pPr>
      <w:rPr>
        <w:rFonts w:ascii="Symbol" w:hAnsi="Symbol" w:hint="default"/>
      </w:rPr>
    </w:lvl>
    <w:lvl w:ilvl="1" w:tplc="0C0A0003">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2">
    <w:nsid w:val="378C22D7"/>
    <w:multiLevelType w:val="multilevel"/>
    <w:tmpl w:val="B85A0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3AA17D2"/>
    <w:multiLevelType w:val="hybridMultilevel"/>
    <w:tmpl w:val="0CEC3B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4901796C"/>
    <w:multiLevelType w:val="hybridMultilevel"/>
    <w:tmpl w:val="1062052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5689049A"/>
    <w:multiLevelType w:val="hybridMultilevel"/>
    <w:tmpl w:val="5082F1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56AA74B4"/>
    <w:multiLevelType w:val="multilevel"/>
    <w:tmpl w:val="E5D01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5BE05EC1"/>
    <w:multiLevelType w:val="hybridMultilevel"/>
    <w:tmpl w:val="A3323D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5D9A1FEA"/>
    <w:multiLevelType w:val="hybridMultilevel"/>
    <w:tmpl w:val="37BC72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6BEB5F0F"/>
    <w:multiLevelType w:val="multilevel"/>
    <w:tmpl w:val="139C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1CD198B"/>
    <w:multiLevelType w:val="multilevel"/>
    <w:tmpl w:val="1BB69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6445216"/>
    <w:multiLevelType w:val="hybridMultilevel"/>
    <w:tmpl w:val="C51C7E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7A69558F"/>
    <w:multiLevelType w:val="hybridMultilevel"/>
    <w:tmpl w:val="166A329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7B7627C4"/>
    <w:multiLevelType w:val="hybridMultilevel"/>
    <w:tmpl w:val="69AA2A46"/>
    <w:lvl w:ilvl="0" w:tplc="0E981C50">
      <w:start w:val="1"/>
      <w:numFmt w:val="decimal"/>
      <w:lvlText w:val="%1."/>
      <w:lvlJc w:val="left"/>
      <w:pPr>
        <w:ind w:left="720" w:hanging="360"/>
      </w:pPr>
      <w:rPr>
        <w:rFonts w:hint="default"/>
        <w:b/>
      </w:rPr>
    </w:lvl>
    <w:lvl w:ilvl="1" w:tplc="0C0A0019">
      <w:start w:val="1"/>
      <w:numFmt w:val="lowerLetter"/>
      <w:lvlText w:val="%2."/>
      <w:lvlJc w:val="left"/>
      <w:pPr>
        <w:ind w:left="1440" w:hanging="360"/>
      </w:pPr>
    </w:lvl>
    <w:lvl w:ilvl="2" w:tplc="0C0A001B">
      <w:start w:val="1"/>
      <w:numFmt w:val="lowerRoman"/>
      <w:lvlText w:val="%3."/>
      <w:lvlJc w:val="right"/>
      <w:pPr>
        <w:ind w:left="1882" w:hanging="180"/>
      </w:pPr>
    </w:lvl>
    <w:lvl w:ilvl="3" w:tplc="0C0A000F">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 w:numId="2">
    <w:abstractNumId w:val="10"/>
  </w:num>
  <w:num w:numId="3">
    <w:abstractNumId w:val="16"/>
  </w:num>
  <w:num w:numId="4">
    <w:abstractNumId w:val="12"/>
  </w:num>
  <w:num w:numId="5">
    <w:abstractNumId w:val="7"/>
  </w:num>
  <w:num w:numId="6">
    <w:abstractNumId w:val="23"/>
  </w:num>
  <w:num w:numId="7">
    <w:abstractNumId w:val="11"/>
  </w:num>
  <w:num w:numId="8">
    <w:abstractNumId w:val="1"/>
  </w:num>
  <w:num w:numId="9">
    <w:abstractNumId w:val="9"/>
  </w:num>
  <w:num w:numId="10">
    <w:abstractNumId w:val="21"/>
  </w:num>
  <w:num w:numId="11">
    <w:abstractNumId w:val="17"/>
  </w:num>
  <w:num w:numId="12">
    <w:abstractNumId w:val="3"/>
  </w:num>
  <w:num w:numId="13">
    <w:abstractNumId w:val="6"/>
  </w:num>
  <w:num w:numId="14">
    <w:abstractNumId w:val="14"/>
  </w:num>
  <w:num w:numId="15">
    <w:abstractNumId w:val="18"/>
  </w:num>
  <w:num w:numId="16">
    <w:abstractNumId w:val="2"/>
  </w:num>
  <w:num w:numId="17">
    <w:abstractNumId w:val="4"/>
  </w:num>
  <w:num w:numId="18">
    <w:abstractNumId w:val="8"/>
  </w:num>
  <w:num w:numId="19">
    <w:abstractNumId w:val="22"/>
  </w:num>
  <w:num w:numId="20">
    <w:abstractNumId w:val="13"/>
  </w:num>
  <w:num w:numId="21">
    <w:abstractNumId w:val="15"/>
  </w:num>
  <w:num w:numId="22">
    <w:abstractNumId w:val="20"/>
  </w:num>
  <w:num w:numId="23">
    <w:abstractNumId w:val="19"/>
  </w:num>
  <w:num w:numId="24">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EB5"/>
    <w:rsid w:val="000016C2"/>
    <w:rsid w:val="00010F0A"/>
    <w:rsid w:val="00037AFC"/>
    <w:rsid w:val="00042C73"/>
    <w:rsid w:val="00054710"/>
    <w:rsid w:val="000D7263"/>
    <w:rsid w:val="000E5514"/>
    <w:rsid w:val="00114EB5"/>
    <w:rsid w:val="001678BF"/>
    <w:rsid w:val="00180A0A"/>
    <w:rsid w:val="0018161A"/>
    <w:rsid w:val="00182187"/>
    <w:rsid w:val="001848B3"/>
    <w:rsid w:val="001904E1"/>
    <w:rsid w:val="001C5F18"/>
    <w:rsid w:val="001F2A8B"/>
    <w:rsid w:val="002130E0"/>
    <w:rsid w:val="002166C1"/>
    <w:rsid w:val="002260E7"/>
    <w:rsid w:val="002317A0"/>
    <w:rsid w:val="00292016"/>
    <w:rsid w:val="002A711C"/>
    <w:rsid w:val="002C0F34"/>
    <w:rsid w:val="002D0095"/>
    <w:rsid w:val="002D5A7C"/>
    <w:rsid w:val="002E1884"/>
    <w:rsid w:val="00316FBB"/>
    <w:rsid w:val="00317133"/>
    <w:rsid w:val="003511B7"/>
    <w:rsid w:val="003567EF"/>
    <w:rsid w:val="00364F61"/>
    <w:rsid w:val="003775CB"/>
    <w:rsid w:val="003E755A"/>
    <w:rsid w:val="003F0CA9"/>
    <w:rsid w:val="003F5A81"/>
    <w:rsid w:val="004065CB"/>
    <w:rsid w:val="00417E28"/>
    <w:rsid w:val="00456D64"/>
    <w:rsid w:val="00461807"/>
    <w:rsid w:val="004964A6"/>
    <w:rsid w:val="004A44CC"/>
    <w:rsid w:val="004B46CA"/>
    <w:rsid w:val="004D481A"/>
    <w:rsid w:val="004F4D28"/>
    <w:rsid w:val="00574D4F"/>
    <w:rsid w:val="00580263"/>
    <w:rsid w:val="00583BAA"/>
    <w:rsid w:val="00597445"/>
    <w:rsid w:val="005B5BE3"/>
    <w:rsid w:val="005B7843"/>
    <w:rsid w:val="005D71B7"/>
    <w:rsid w:val="005E4074"/>
    <w:rsid w:val="00613461"/>
    <w:rsid w:val="006617B1"/>
    <w:rsid w:val="00695741"/>
    <w:rsid w:val="006A5F63"/>
    <w:rsid w:val="006A6C66"/>
    <w:rsid w:val="006B41ED"/>
    <w:rsid w:val="006B564F"/>
    <w:rsid w:val="006E092F"/>
    <w:rsid w:val="006E4B53"/>
    <w:rsid w:val="006F1043"/>
    <w:rsid w:val="00723FF2"/>
    <w:rsid w:val="00745E2C"/>
    <w:rsid w:val="00756931"/>
    <w:rsid w:val="0076140D"/>
    <w:rsid w:val="0076405A"/>
    <w:rsid w:val="007803CB"/>
    <w:rsid w:val="00797E84"/>
    <w:rsid w:val="007B4397"/>
    <w:rsid w:val="007F1E4A"/>
    <w:rsid w:val="007F2566"/>
    <w:rsid w:val="0080171A"/>
    <w:rsid w:val="008307A4"/>
    <w:rsid w:val="00857D0D"/>
    <w:rsid w:val="00884190"/>
    <w:rsid w:val="008944A8"/>
    <w:rsid w:val="008B2032"/>
    <w:rsid w:val="008E54F7"/>
    <w:rsid w:val="00900571"/>
    <w:rsid w:val="00964087"/>
    <w:rsid w:val="009C0945"/>
    <w:rsid w:val="009D4D41"/>
    <w:rsid w:val="009F0A89"/>
    <w:rsid w:val="00A11E24"/>
    <w:rsid w:val="00A35A7A"/>
    <w:rsid w:val="00A4343A"/>
    <w:rsid w:val="00A80AC6"/>
    <w:rsid w:val="00A85568"/>
    <w:rsid w:val="00A967F2"/>
    <w:rsid w:val="00AB2985"/>
    <w:rsid w:val="00AE175F"/>
    <w:rsid w:val="00AE7C8F"/>
    <w:rsid w:val="00B47E9E"/>
    <w:rsid w:val="00B72CC5"/>
    <w:rsid w:val="00B921C7"/>
    <w:rsid w:val="00B9372B"/>
    <w:rsid w:val="00BB4695"/>
    <w:rsid w:val="00BB71CD"/>
    <w:rsid w:val="00BE583E"/>
    <w:rsid w:val="00BE6525"/>
    <w:rsid w:val="00BF3234"/>
    <w:rsid w:val="00BF5F25"/>
    <w:rsid w:val="00C25324"/>
    <w:rsid w:val="00C270FC"/>
    <w:rsid w:val="00C4116F"/>
    <w:rsid w:val="00C60055"/>
    <w:rsid w:val="00C623B4"/>
    <w:rsid w:val="00C868F3"/>
    <w:rsid w:val="00CC7FAF"/>
    <w:rsid w:val="00D14F4E"/>
    <w:rsid w:val="00D323FF"/>
    <w:rsid w:val="00DC0B2E"/>
    <w:rsid w:val="00DD0365"/>
    <w:rsid w:val="00DE38CB"/>
    <w:rsid w:val="00DF0647"/>
    <w:rsid w:val="00E06E05"/>
    <w:rsid w:val="00E13B6D"/>
    <w:rsid w:val="00E142E8"/>
    <w:rsid w:val="00E26477"/>
    <w:rsid w:val="00E27A3D"/>
    <w:rsid w:val="00E44BE1"/>
    <w:rsid w:val="00EA0B3A"/>
    <w:rsid w:val="00EC1DD7"/>
    <w:rsid w:val="00ED400F"/>
    <w:rsid w:val="00EF11D8"/>
    <w:rsid w:val="00EF6B03"/>
    <w:rsid w:val="00F10746"/>
    <w:rsid w:val="00F3002B"/>
    <w:rsid w:val="00F60628"/>
    <w:rsid w:val="00F7432F"/>
    <w:rsid w:val="00F86322"/>
    <w:rsid w:val="00FA713B"/>
    <w:rsid w:val="00FF102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4CC"/>
  </w:style>
  <w:style w:type="paragraph" w:styleId="Heading5">
    <w:name w:val="heading 5"/>
    <w:basedOn w:val="Normal"/>
    <w:next w:val="Normal"/>
    <w:link w:val="Heading5Char"/>
    <w:uiPriority w:val="9"/>
    <w:semiHidden/>
    <w:unhideWhenUsed/>
    <w:qFormat/>
    <w:rsid w:val="00CC7FA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6617B1"/>
    <w:pPr>
      <w:keepNext/>
      <w:keepLines/>
      <w:spacing w:before="200" w:after="0"/>
      <w:outlineLvl w:val="6"/>
    </w:pPr>
    <w:rPr>
      <w:rFonts w:ascii="Cambria" w:eastAsia="Times New Roman" w:hAnsi="Cambria" w:cs="Times New Roman"/>
      <w:i/>
      <w:iCs/>
      <w:color w:val="40404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74D4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613461"/>
    <w:rPr>
      <w:b/>
      <w:bCs/>
    </w:rPr>
  </w:style>
  <w:style w:type="table" w:styleId="MediumList2-Accent1">
    <w:name w:val="Medium List 2 Accent 1"/>
    <w:basedOn w:val="TableNormal"/>
    <w:uiPriority w:val="66"/>
    <w:rsid w:val="006134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5">
    <w:name w:val="Medium Grid 3 Accent 5"/>
    <w:basedOn w:val="TableNormal"/>
    <w:uiPriority w:val="69"/>
    <w:rsid w:val="0061346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ListParagraph">
    <w:name w:val="List Paragraph"/>
    <w:basedOn w:val="Normal"/>
    <w:uiPriority w:val="34"/>
    <w:qFormat/>
    <w:rsid w:val="001678BF"/>
    <w:pPr>
      <w:ind w:left="720"/>
      <w:contextualSpacing/>
    </w:pPr>
  </w:style>
  <w:style w:type="paragraph" w:styleId="BalloonText">
    <w:name w:val="Balloon Text"/>
    <w:basedOn w:val="Normal"/>
    <w:link w:val="BalloonTextChar"/>
    <w:uiPriority w:val="99"/>
    <w:semiHidden/>
    <w:unhideWhenUsed/>
    <w:rsid w:val="00FA71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713B"/>
    <w:rPr>
      <w:rFonts w:ascii="Tahoma" w:hAnsi="Tahoma" w:cs="Tahoma"/>
      <w:sz w:val="16"/>
      <w:szCs w:val="16"/>
    </w:rPr>
  </w:style>
  <w:style w:type="table" w:styleId="MediumGrid3-Accent3">
    <w:name w:val="Medium Grid 3 Accent 3"/>
    <w:basedOn w:val="TableNormal"/>
    <w:uiPriority w:val="69"/>
    <w:rsid w:val="00F1074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Accent6">
    <w:name w:val="Medium Shading 2 Accent 6"/>
    <w:basedOn w:val="TableNormal"/>
    <w:uiPriority w:val="64"/>
    <w:rsid w:val="00583B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pple-converted-space">
    <w:name w:val="apple-converted-space"/>
    <w:basedOn w:val="DefaultParagraphFont"/>
    <w:rsid w:val="002C0F34"/>
  </w:style>
  <w:style w:type="character" w:customStyle="1" w:styleId="Heading7Char">
    <w:name w:val="Heading 7 Char"/>
    <w:basedOn w:val="DefaultParagraphFont"/>
    <w:link w:val="Heading7"/>
    <w:uiPriority w:val="9"/>
    <w:rsid w:val="006617B1"/>
    <w:rPr>
      <w:rFonts w:ascii="Cambria" w:eastAsia="Times New Roman" w:hAnsi="Cambria" w:cs="Times New Roman"/>
      <w:i/>
      <w:iCs/>
      <w:color w:val="404040"/>
      <w:lang w:val="en-GB" w:eastAsia="en-GB"/>
    </w:rPr>
  </w:style>
  <w:style w:type="character" w:styleId="Hyperlink">
    <w:name w:val="Hyperlink"/>
    <w:basedOn w:val="DefaultParagraphFont"/>
    <w:unhideWhenUsed/>
    <w:rsid w:val="006617B1"/>
    <w:rPr>
      <w:color w:val="0000FF"/>
      <w:u w:val="single"/>
    </w:rPr>
  </w:style>
  <w:style w:type="paragraph" w:styleId="Header">
    <w:name w:val="header"/>
    <w:basedOn w:val="Normal"/>
    <w:link w:val="HeaderChar"/>
    <w:uiPriority w:val="99"/>
    <w:unhideWhenUsed/>
    <w:rsid w:val="006617B1"/>
    <w:pPr>
      <w:tabs>
        <w:tab w:val="center" w:pos="4252"/>
        <w:tab w:val="right" w:pos="8504"/>
      </w:tabs>
      <w:spacing w:after="0" w:line="240" w:lineRule="auto"/>
    </w:pPr>
  </w:style>
  <w:style w:type="character" w:customStyle="1" w:styleId="HeaderChar">
    <w:name w:val="Header Char"/>
    <w:basedOn w:val="DefaultParagraphFont"/>
    <w:link w:val="Header"/>
    <w:uiPriority w:val="99"/>
    <w:rsid w:val="006617B1"/>
  </w:style>
  <w:style w:type="paragraph" w:styleId="Footer">
    <w:name w:val="footer"/>
    <w:basedOn w:val="Normal"/>
    <w:link w:val="FooterChar"/>
    <w:uiPriority w:val="99"/>
    <w:unhideWhenUsed/>
    <w:rsid w:val="006617B1"/>
    <w:pPr>
      <w:tabs>
        <w:tab w:val="center" w:pos="4252"/>
        <w:tab w:val="right" w:pos="8504"/>
      </w:tabs>
      <w:spacing w:after="0" w:line="240" w:lineRule="auto"/>
    </w:pPr>
  </w:style>
  <w:style w:type="character" w:customStyle="1" w:styleId="FooterChar">
    <w:name w:val="Footer Char"/>
    <w:basedOn w:val="DefaultParagraphFont"/>
    <w:link w:val="Footer"/>
    <w:uiPriority w:val="99"/>
    <w:rsid w:val="006617B1"/>
  </w:style>
  <w:style w:type="character" w:customStyle="1" w:styleId="Heading5Char">
    <w:name w:val="Heading 5 Char"/>
    <w:basedOn w:val="DefaultParagraphFont"/>
    <w:link w:val="Heading5"/>
    <w:uiPriority w:val="9"/>
    <w:semiHidden/>
    <w:rsid w:val="00CC7FAF"/>
    <w:rPr>
      <w:rFonts w:asciiTheme="majorHAnsi" w:eastAsiaTheme="majorEastAsia" w:hAnsiTheme="majorHAnsi" w:cstheme="majorBidi"/>
      <w:color w:val="243F60" w:themeColor="accent1" w:themeShade="7F"/>
    </w:rPr>
  </w:style>
  <w:style w:type="table" w:customStyle="1" w:styleId="MediumGrid11">
    <w:name w:val="Medium Grid 11"/>
    <w:basedOn w:val="TableNormal"/>
    <w:uiPriority w:val="67"/>
    <w:rsid w:val="00CC7FA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LightList-Accent11">
    <w:name w:val="Light List - Accent 11"/>
    <w:basedOn w:val="TableNormal"/>
    <w:uiPriority w:val="61"/>
    <w:rsid w:val="003567E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semiHidden/>
    <w:unhideWhenUsed/>
    <w:rsid w:val="002166C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bs-content-rb-glossary">
    <w:name w:val="bs-content-rb-glossary"/>
    <w:basedOn w:val="DefaultParagraphFont"/>
    <w:rsid w:val="00C270F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4CC"/>
  </w:style>
  <w:style w:type="paragraph" w:styleId="Heading5">
    <w:name w:val="heading 5"/>
    <w:basedOn w:val="Normal"/>
    <w:next w:val="Normal"/>
    <w:link w:val="Heading5Char"/>
    <w:uiPriority w:val="9"/>
    <w:semiHidden/>
    <w:unhideWhenUsed/>
    <w:qFormat/>
    <w:rsid w:val="00CC7FA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unhideWhenUsed/>
    <w:qFormat/>
    <w:rsid w:val="006617B1"/>
    <w:pPr>
      <w:keepNext/>
      <w:keepLines/>
      <w:spacing w:before="200" w:after="0"/>
      <w:outlineLvl w:val="6"/>
    </w:pPr>
    <w:rPr>
      <w:rFonts w:ascii="Cambria" w:eastAsia="Times New Roman" w:hAnsi="Cambria" w:cs="Times New Roman"/>
      <w:i/>
      <w:iCs/>
      <w:color w:val="404040"/>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574D4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Strong">
    <w:name w:val="Strong"/>
    <w:basedOn w:val="DefaultParagraphFont"/>
    <w:uiPriority w:val="22"/>
    <w:qFormat/>
    <w:rsid w:val="00613461"/>
    <w:rPr>
      <w:b/>
      <w:bCs/>
    </w:rPr>
  </w:style>
  <w:style w:type="table" w:styleId="MediumList2-Accent1">
    <w:name w:val="Medium List 2 Accent 1"/>
    <w:basedOn w:val="TableNormal"/>
    <w:uiPriority w:val="66"/>
    <w:rsid w:val="006134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5">
    <w:name w:val="Medium Grid 3 Accent 5"/>
    <w:basedOn w:val="TableNormal"/>
    <w:uiPriority w:val="69"/>
    <w:rsid w:val="00613461"/>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ListParagraph">
    <w:name w:val="List Paragraph"/>
    <w:basedOn w:val="Normal"/>
    <w:uiPriority w:val="34"/>
    <w:qFormat/>
    <w:rsid w:val="001678BF"/>
    <w:pPr>
      <w:ind w:left="720"/>
      <w:contextualSpacing/>
    </w:pPr>
  </w:style>
  <w:style w:type="paragraph" w:styleId="BalloonText">
    <w:name w:val="Balloon Text"/>
    <w:basedOn w:val="Normal"/>
    <w:link w:val="BalloonTextChar"/>
    <w:uiPriority w:val="99"/>
    <w:semiHidden/>
    <w:unhideWhenUsed/>
    <w:rsid w:val="00FA713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713B"/>
    <w:rPr>
      <w:rFonts w:ascii="Tahoma" w:hAnsi="Tahoma" w:cs="Tahoma"/>
      <w:sz w:val="16"/>
      <w:szCs w:val="16"/>
    </w:rPr>
  </w:style>
  <w:style w:type="table" w:styleId="MediumGrid3-Accent3">
    <w:name w:val="Medium Grid 3 Accent 3"/>
    <w:basedOn w:val="TableNormal"/>
    <w:uiPriority w:val="69"/>
    <w:rsid w:val="00F10746"/>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Shading2-Accent6">
    <w:name w:val="Medium Shading 2 Accent 6"/>
    <w:basedOn w:val="TableNormal"/>
    <w:uiPriority w:val="64"/>
    <w:rsid w:val="00583BA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pple-converted-space">
    <w:name w:val="apple-converted-space"/>
    <w:basedOn w:val="DefaultParagraphFont"/>
    <w:rsid w:val="002C0F34"/>
  </w:style>
  <w:style w:type="character" w:customStyle="1" w:styleId="Heading7Char">
    <w:name w:val="Heading 7 Char"/>
    <w:basedOn w:val="DefaultParagraphFont"/>
    <w:link w:val="Heading7"/>
    <w:uiPriority w:val="9"/>
    <w:rsid w:val="006617B1"/>
    <w:rPr>
      <w:rFonts w:ascii="Cambria" w:eastAsia="Times New Roman" w:hAnsi="Cambria" w:cs="Times New Roman"/>
      <w:i/>
      <w:iCs/>
      <w:color w:val="404040"/>
      <w:lang w:val="en-GB" w:eastAsia="en-GB"/>
    </w:rPr>
  </w:style>
  <w:style w:type="character" w:styleId="Hyperlink">
    <w:name w:val="Hyperlink"/>
    <w:basedOn w:val="DefaultParagraphFont"/>
    <w:unhideWhenUsed/>
    <w:rsid w:val="006617B1"/>
    <w:rPr>
      <w:color w:val="0000FF"/>
      <w:u w:val="single"/>
    </w:rPr>
  </w:style>
  <w:style w:type="paragraph" w:styleId="Header">
    <w:name w:val="header"/>
    <w:basedOn w:val="Normal"/>
    <w:link w:val="HeaderChar"/>
    <w:uiPriority w:val="99"/>
    <w:unhideWhenUsed/>
    <w:rsid w:val="006617B1"/>
    <w:pPr>
      <w:tabs>
        <w:tab w:val="center" w:pos="4252"/>
        <w:tab w:val="right" w:pos="8504"/>
      </w:tabs>
      <w:spacing w:after="0" w:line="240" w:lineRule="auto"/>
    </w:pPr>
  </w:style>
  <w:style w:type="character" w:customStyle="1" w:styleId="HeaderChar">
    <w:name w:val="Header Char"/>
    <w:basedOn w:val="DefaultParagraphFont"/>
    <w:link w:val="Header"/>
    <w:uiPriority w:val="99"/>
    <w:rsid w:val="006617B1"/>
  </w:style>
  <w:style w:type="paragraph" w:styleId="Footer">
    <w:name w:val="footer"/>
    <w:basedOn w:val="Normal"/>
    <w:link w:val="FooterChar"/>
    <w:uiPriority w:val="99"/>
    <w:unhideWhenUsed/>
    <w:rsid w:val="006617B1"/>
    <w:pPr>
      <w:tabs>
        <w:tab w:val="center" w:pos="4252"/>
        <w:tab w:val="right" w:pos="8504"/>
      </w:tabs>
      <w:spacing w:after="0" w:line="240" w:lineRule="auto"/>
    </w:pPr>
  </w:style>
  <w:style w:type="character" w:customStyle="1" w:styleId="FooterChar">
    <w:name w:val="Footer Char"/>
    <w:basedOn w:val="DefaultParagraphFont"/>
    <w:link w:val="Footer"/>
    <w:uiPriority w:val="99"/>
    <w:rsid w:val="006617B1"/>
  </w:style>
  <w:style w:type="character" w:customStyle="1" w:styleId="Heading5Char">
    <w:name w:val="Heading 5 Char"/>
    <w:basedOn w:val="DefaultParagraphFont"/>
    <w:link w:val="Heading5"/>
    <w:uiPriority w:val="9"/>
    <w:semiHidden/>
    <w:rsid w:val="00CC7FAF"/>
    <w:rPr>
      <w:rFonts w:asciiTheme="majorHAnsi" w:eastAsiaTheme="majorEastAsia" w:hAnsiTheme="majorHAnsi" w:cstheme="majorBidi"/>
      <w:color w:val="243F60" w:themeColor="accent1" w:themeShade="7F"/>
    </w:rPr>
  </w:style>
  <w:style w:type="table" w:customStyle="1" w:styleId="MediumGrid11">
    <w:name w:val="Medium Grid 11"/>
    <w:basedOn w:val="TableNormal"/>
    <w:uiPriority w:val="67"/>
    <w:rsid w:val="00CC7FA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LightList-Accent11">
    <w:name w:val="Light List - Accent 11"/>
    <w:basedOn w:val="TableNormal"/>
    <w:uiPriority w:val="61"/>
    <w:rsid w:val="003567E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ormalWeb">
    <w:name w:val="Normal (Web)"/>
    <w:basedOn w:val="Normal"/>
    <w:uiPriority w:val="99"/>
    <w:semiHidden/>
    <w:unhideWhenUsed/>
    <w:rsid w:val="002166C1"/>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bs-content-rb-glossary">
    <w:name w:val="bs-content-rb-glossary"/>
    <w:basedOn w:val="DefaultParagraphFont"/>
    <w:rsid w:val="00C270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27896">
      <w:bodyDiv w:val="1"/>
      <w:marLeft w:val="0"/>
      <w:marRight w:val="0"/>
      <w:marTop w:val="0"/>
      <w:marBottom w:val="0"/>
      <w:divBdr>
        <w:top w:val="none" w:sz="0" w:space="0" w:color="auto"/>
        <w:left w:val="none" w:sz="0" w:space="0" w:color="auto"/>
        <w:bottom w:val="none" w:sz="0" w:space="0" w:color="auto"/>
        <w:right w:val="none" w:sz="0" w:space="0" w:color="auto"/>
      </w:divBdr>
    </w:div>
    <w:div w:id="36512731">
      <w:bodyDiv w:val="1"/>
      <w:marLeft w:val="0"/>
      <w:marRight w:val="0"/>
      <w:marTop w:val="0"/>
      <w:marBottom w:val="0"/>
      <w:divBdr>
        <w:top w:val="none" w:sz="0" w:space="0" w:color="auto"/>
        <w:left w:val="none" w:sz="0" w:space="0" w:color="auto"/>
        <w:bottom w:val="none" w:sz="0" w:space="0" w:color="auto"/>
        <w:right w:val="none" w:sz="0" w:space="0" w:color="auto"/>
      </w:divBdr>
    </w:div>
    <w:div w:id="52316296">
      <w:bodyDiv w:val="1"/>
      <w:marLeft w:val="0"/>
      <w:marRight w:val="0"/>
      <w:marTop w:val="0"/>
      <w:marBottom w:val="0"/>
      <w:divBdr>
        <w:top w:val="none" w:sz="0" w:space="0" w:color="auto"/>
        <w:left w:val="none" w:sz="0" w:space="0" w:color="auto"/>
        <w:bottom w:val="none" w:sz="0" w:space="0" w:color="auto"/>
        <w:right w:val="none" w:sz="0" w:space="0" w:color="auto"/>
      </w:divBdr>
    </w:div>
    <w:div w:id="147330450">
      <w:bodyDiv w:val="1"/>
      <w:marLeft w:val="0"/>
      <w:marRight w:val="0"/>
      <w:marTop w:val="0"/>
      <w:marBottom w:val="0"/>
      <w:divBdr>
        <w:top w:val="none" w:sz="0" w:space="0" w:color="auto"/>
        <w:left w:val="none" w:sz="0" w:space="0" w:color="auto"/>
        <w:bottom w:val="none" w:sz="0" w:space="0" w:color="auto"/>
        <w:right w:val="none" w:sz="0" w:space="0" w:color="auto"/>
      </w:divBdr>
    </w:div>
    <w:div w:id="246695874">
      <w:bodyDiv w:val="1"/>
      <w:marLeft w:val="0"/>
      <w:marRight w:val="0"/>
      <w:marTop w:val="0"/>
      <w:marBottom w:val="0"/>
      <w:divBdr>
        <w:top w:val="none" w:sz="0" w:space="0" w:color="auto"/>
        <w:left w:val="none" w:sz="0" w:space="0" w:color="auto"/>
        <w:bottom w:val="none" w:sz="0" w:space="0" w:color="auto"/>
        <w:right w:val="none" w:sz="0" w:space="0" w:color="auto"/>
      </w:divBdr>
    </w:div>
    <w:div w:id="252323000">
      <w:bodyDiv w:val="1"/>
      <w:marLeft w:val="0"/>
      <w:marRight w:val="0"/>
      <w:marTop w:val="0"/>
      <w:marBottom w:val="0"/>
      <w:divBdr>
        <w:top w:val="none" w:sz="0" w:space="0" w:color="auto"/>
        <w:left w:val="none" w:sz="0" w:space="0" w:color="auto"/>
        <w:bottom w:val="none" w:sz="0" w:space="0" w:color="auto"/>
        <w:right w:val="none" w:sz="0" w:space="0" w:color="auto"/>
      </w:divBdr>
    </w:div>
    <w:div w:id="269315569">
      <w:bodyDiv w:val="1"/>
      <w:marLeft w:val="0"/>
      <w:marRight w:val="0"/>
      <w:marTop w:val="0"/>
      <w:marBottom w:val="0"/>
      <w:divBdr>
        <w:top w:val="none" w:sz="0" w:space="0" w:color="auto"/>
        <w:left w:val="none" w:sz="0" w:space="0" w:color="auto"/>
        <w:bottom w:val="none" w:sz="0" w:space="0" w:color="auto"/>
        <w:right w:val="none" w:sz="0" w:space="0" w:color="auto"/>
      </w:divBdr>
    </w:div>
    <w:div w:id="294795547">
      <w:bodyDiv w:val="1"/>
      <w:marLeft w:val="0"/>
      <w:marRight w:val="0"/>
      <w:marTop w:val="0"/>
      <w:marBottom w:val="0"/>
      <w:divBdr>
        <w:top w:val="none" w:sz="0" w:space="0" w:color="auto"/>
        <w:left w:val="none" w:sz="0" w:space="0" w:color="auto"/>
        <w:bottom w:val="none" w:sz="0" w:space="0" w:color="auto"/>
        <w:right w:val="none" w:sz="0" w:space="0" w:color="auto"/>
      </w:divBdr>
    </w:div>
    <w:div w:id="375474692">
      <w:bodyDiv w:val="1"/>
      <w:marLeft w:val="0"/>
      <w:marRight w:val="0"/>
      <w:marTop w:val="0"/>
      <w:marBottom w:val="0"/>
      <w:divBdr>
        <w:top w:val="none" w:sz="0" w:space="0" w:color="auto"/>
        <w:left w:val="none" w:sz="0" w:space="0" w:color="auto"/>
        <w:bottom w:val="none" w:sz="0" w:space="0" w:color="auto"/>
        <w:right w:val="none" w:sz="0" w:space="0" w:color="auto"/>
      </w:divBdr>
    </w:div>
    <w:div w:id="410926454">
      <w:bodyDiv w:val="1"/>
      <w:marLeft w:val="0"/>
      <w:marRight w:val="0"/>
      <w:marTop w:val="0"/>
      <w:marBottom w:val="0"/>
      <w:divBdr>
        <w:top w:val="none" w:sz="0" w:space="0" w:color="auto"/>
        <w:left w:val="none" w:sz="0" w:space="0" w:color="auto"/>
        <w:bottom w:val="none" w:sz="0" w:space="0" w:color="auto"/>
        <w:right w:val="none" w:sz="0" w:space="0" w:color="auto"/>
      </w:divBdr>
    </w:div>
    <w:div w:id="567499317">
      <w:bodyDiv w:val="1"/>
      <w:marLeft w:val="0"/>
      <w:marRight w:val="0"/>
      <w:marTop w:val="0"/>
      <w:marBottom w:val="0"/>
      <w:divBdr>
        <w:top w:val="none" w:sz="0" w:space="0" w:color="auto"/>
        <w:left w:val="none" w:sz="0" w:space="0" w:color="auto"/>
        <w:bottom w:val="none" w:sz="0" w:space="0" w:color="auto"/>
        <w:right w:val="none" w:sz="0" w:space="0" w:color="auto"/>
      </w:divBdr>
    </w:div>
    <w:div w:id="681510244">
      <w:bodyDiv w:val="1"/>
      <w:marLeft w:val="0"/>
      <w:marRight w:val="0"/>
      <w:marTop w:val="0"/>
      <w:marBottom w:val="0"/>
      <w:divBdr>
        <w:top w:val="none" w:sz="0" w:space="0" w:color="auto"/>
        <w:left w:val="none" w:sz="0" w:space="0" w:color="auto"/>
        <w:bottom w:val="none" w:sz="0" w:space="0" w:color="auto"/>
        <w:right w:val="none" w:sz="0" w:space="0" w:color="auto"/>
      </w:divBdr>
    </w:div>
    <w:div w:id="691420082">
      <w:bodyDiv w:val="1"/>
      <w:marLeft w:val="0"/>
      <w:marRight w:val="0"/>
      <w:marTop w:val="0"/>
      <w:marBottom w:val="0"/>
      <w:divBdr>
        <w:top w:val="none" w:sz="0" w:space="0" w:color="auto"/>
        <w:left w:val="none" w:sz="0" w:space="0" w:color="auto"/>
        <w:bottom w:val="none" w:sz="0" w:space="0" w:color="auto"/>
        <w:right w:val="none" w:sz="0" w:space="0" w:color="auto"/>
      </w:divBdr>
    </w:div>
    <w:div w:id="716975108">
      <w:bodyDiv w:val="1"/>
      <w:marLeft w:val="0"/>
      <w:marRight w:val="0"/>
      <w:marTop w:val="0"/>
      <w:marBottom w:val="0"/>
      <w:divBdr>
        <w:top w:val="none" w:sz="0" w:space="0" w:color="auto"/>
        <w:left w:val="none" w:sz="0" w:space="0" w:color="auto"/>
        <w:bottom w:val="none" w:sz="0" w:space="0" w:color="auto"/>
        <w:right w:val="none" w:sz="0" w:space="0" w:color="auto"/>
      </w:divBdr>
    </w:div>
    <w:div w:id="744840570">
      <w:bodyDiv w:val="1"/>
      <w:marLeft w:val="0"/>
      <w:marRight w:val="0"/>
      <w:marTop w:val="0"/>
      <w:marBottom w:val="0"/>
      <w:divBdr>
        <w:top w:val="none" w:sz="0" w:space="0" w:color="auto"/>
        <w:left w:val="none" w:sz="0" w:space="0" w:color="auto"/>
        <w:bottom w:val="none" w:sz="0" w:space="0" w:color="auto"/>
        <w:right w:val="none" w:sz="0" w:space="0" w:color="auto"/>
      </w:divBdr>
    </w:div>
    <w:div w:id="837501671">
      <w:bodyDiv w:val="1"/>
      <w:marLeft w:val="0"/>
      <w:marRight w:val="0"/>
      <w:marTop w:val="0"/>
      <w:marBottom w:val="0"/>
      <w:divBdr>
        <w:top w:val="none" w:sz="0" w:space="0" w:color="auto"/>
        <w:left w:val="none" w:sz="0" w:space="0" w:color="auto"/>
        <w:bottom w:val="none" w:sz="0" w:space="0" w:color="auto"/>
        <w:right w:val="none" w:sz="0" w:space="0" w:color="auto"/>
      </w:divBdr>
    </w:div>
    <w:div w:id="869489949">
      <w:bodyDiv w:val="1"/>
      <w:marLeft w:val="0"/>
      <w:marRight w:val="0"/>
      <w:marTop w:val="0"/>
      <w:marBottom w:val="0"/>
      <w:divBdr>
        <w:top w:val="none" w:sz="0" w:space="0" w:color="auto"/>
        <w:left w:val="none" w:sz="0" w:space="0" w:color="auto"/>
        <w:bottom w:val="none" w:sz="0" w:space="0" w:color="auto"/>
        <w:right w:val="none" w:sz="0" w:space="0" w:color="auto"/>
      </w:divBdr>
    </w:div>
    <w:div w:id="887454920">
      <w:bodyDiv w:val="1"/>
      <w:marLeft w:val="0"/>
      <w:marRight w:val="0"/>
      <w:marTop w:val="0"/>
      <w:marBottom w:val="0"/>
      <w:divBdr>
        <w:top w:val="none" w:sz="0" w:space="0" w:color="auto"/>
        <w:left w:val="none" w:sz="0" w:space="0" w:color="auto"/>
        <w:bottom w:val="none" w:sz="0" w:space="0" w:color="auto"/>
        <w:right w:val="none" w:sz="0" w:space="0" w:color="auto"/>
      </w:divBdr>
    </w:div>
    <w:div w:id="907108410">
      <w:bodyDiv w:val="1"/>
      <w:marLeft w:val="0"/>
      <w:marRight w:val="0"/>
      <w:marTop w:val="0"/>
      <w:marBottom w:val="0"/>
      <w:divBdr>
        <w:top w:val="none" w:sz="0" w:space="0" w:color="auto"/>
        <w:left w:val="none" w:sz="0" w:space="0" w:color="auto"/>
        <w:bottom w:val="none" w:sz="0" w:space="0" w:color="auto"/>
        <w:right w:val="none" w:sz="0" w:space="0" w:color="auto"/>
      </w:divBdr>
    </w:div>
    <w:div w:id="908152970">
      <w:bodyDiv w:val="1"/>
      <w:marLeft w:val="0"/>
      <w:marRight w:val="0"/>
      <w:marTop w:val="0"/>
      <w:marBottom w:val="0"/>
      <w:divBdr>
        <w:top w:val="none" w:sz="0" w:space="0" w:color="auto"/>
        <w:left w:val="none" w:sz="0" w:space="0" w:color="auto"/>
        <w:bottom w:val="none" w:sz="0" w:space="0" w:color="auto"/>
        <w:right w:val="none" w:sz="0" w:space="0" w:color="auto"/>
      </w:divBdr>
    </w:div>
    <w:div w:id="922836514">
      <w:bodyDiv w:val="1"/>
      <w:marLeft w:val="0"/>
      <w:marRight w:val="0"/>
      <w:marTop w:val="0"/>
      <w:marBottom w:val="0"/>
      <w:divBdr>
        <w:top w:val="none" w:sz="0" w:space="0" w:color="auto"/>
        <w:left w:val="none" w:sz="0" w:space="0" w:color="auto"/>
        <w:bottom w:val="none" w:sz="0" w:space="0" w:color="auto"/>
        <w:right w:val="none" w:sz="0" w:space="0" w:color="auto"/>
      </w:divBdr>
    </w:div>
    <w:div w:id="960918209">
      <w:bodyDiv w:val="1"/>
      <w:marLeft w:val="0"/>
      <w:marRight w:val="0"/>
      <w:marTop w:val="0"/>
      <w:marBottom w:val="0"/>
      <w:divBdr>
        <w:top w:val="none" w:sz="0" w:space="0" w:color="auto"/>
        <w:left w:val="none" w:sz="0" w:space="0" w:color="auto"/>
        <w:bottom w:val="none" w:sz="0" w:space="0" w:color="auto"/>
        <w:right w:val="none" w:sz="0" w:space="0" w:color="auto"/>
      </w:divBdr>
    </w:div>
    <w:div w:id="1096438149">
      <w:bodyDiv w:val="1"/>
      <w:marLeft w:val="0"/>
      <w:marRight w:val="0"/>
      <w:marTop w:val="0"/>
      <w:marBottom w:val="0"/>
      <w:divBdr>
        <w:top w:val="none" w:sz="0" w:space="0" w:color="auto"/>
        <w:left w:val="none" w:sz="0" w:space="0" w:color="auto"/>
        <w:bottom w:val="none" w:sz="0" w:space="0" w:color="auto"/>
        <w:right w:val="none" w:sz="0" w:space="0" w:color="auto"/>
      </w:divBdr>
    </w:div>
    <w:div w:id="1110465539">
      <w:bodyDiv w:val="1"/>
      <w:marLeft w:val="0"/>
      <w:marRight w:val="0"/>
      <w:marTop w:val="0"/>
      <w:marBottom w:val="0"/>
      <w:divBdr>
        <w:top w:val="none" w:sz="0" w:space="0" w:color="auto"/>
        <w:left w:val="none" w:sz="0" w:space="0" w:color="auto"/>
        <w:bottom w:val="none" w:sz="0" w:space="0" w:color="auto"/>
        <w:right w:val="none" w:sz="0" w:space="0" w:color="auto"/>
      </w:divBdr>
    </w:div>
    <w:div w:id="1139228255">
      <w:bodyDiv w:val="1"/>
      <w:marLeft w:val="0"/>
      <w:marRight w:val="0"/>
      <w:marTop w:val="0"/>
      <w:marBottom w:val="0"/>
      <w:divBdr>
        <w:top w:val="none" w:sz="0" w:space="0" w:color="auto"/>
        <w:left w:val="none" w:sz="0" w:space="0" w:color="auto"/>
        <w:bottom w:val="none" w:sz="0" w:space="0" w:color="auto"/>
        <w:right w:val="none" w:sz="0" w:space="0" w:color="auto"/>
      </w:divBdr>
    </w:div>
    <w:div w:id="1238318968">
      <w:bodyDiv w:val="1"/>
      <w:marLeft w:val="0"/>
      <w:marRight w:val="0"/>
      <w:marTop w:val="0"/>
      <w:marBottom w:val="0"/>
      <w:divBdr>
        <w:top w:val="none" w:sz="0" w:space="0" w:color="auto"/>
        <w:left w:val="none" w:sz="0" w:space="0" w:color="auto"/>
        <w:bottom w:val="none" w:sz="0" w:space="0" w:color="auto"/>
        <w:right w:val="none" w:sz="0" w:space="0" w:color="auto"/>
      </w:divBdr>
    </w:div>
    <w:div w:id="1253006345">
      <w:bodyDiv w:val="1"/>
      <w:marLeft w:val="0"/>
      <w:marRight w:val="0"/>
      <w:marTop w:val="0"/>
      <w:marBottom w:val="0"/>
      <w:divBdr>
        <w:top w:val="none" w:sz="0" w:space="0" w:color="auto"/>
        <w:left w:val="none" w:sz="0" w:space="0" w:color="auto"/>
        <w:bottom w:val="none" w:sz="0" w:space="0" w:color="auto"/>
        <w:right w:val="none" w:sz="0" w:space="0" w:color="auto"/>
      </w:divBdr>
    </w:div>
    <w:div w:id="1260215940">
      <w:bodyDiv w:val="1"/>
      <w:marLeft w:val="0"/>
      <w:marRight w:val="0"/>
      <w:marTop w:val="0"/>
      <w:marBottom w:val="0"/>
      <w:divBdr>
        <w:top w:val="none" w:sz="0" w:space="0" w:color="auto"/>
        <w:left w:val="none" w:sz="0" w:space="0" w:color="auto"/>
        <w:bottom w:val="none" w:sz="0" w:space="0" w:color="auto"/>
        <w:right w:val="none" w:sz="0" w:space="0" w:color="auto"/>
      </w:divBdr>
    </w:div>
    <w:div w:id="1285429801">
      <w:bodyDiv w:val="1"/>
      <w:marLeft w:val="0"/>
      <w:marRight w:val="0"/>
      <w:marTop w:val="0"/>
      <w:marBottom w:val="0"/>
      <w:divBdr>
        <w:top w:val="none" w:sz="0" w:space="0" w:color="auto"/>
        <w:left w:val="none" w:sz="0" w:space="0" w:color="auto"/>
        <w:bottom w:val="none" w:sz="0" w:space="0" w:color="auto"/>
        <w:right w:val="none" w:sz="0" w:space="0" w:color="auto"/>
      </w:divBdr>
    </w:div>
    <w:div w:id="1453328215">
      <w:bodyDiv w:val="1"/>
      <w:marLeft w:val="0"/>
      <w:marRight w:val="0"/>
      <w:marTop w:val="0"/>
      <w:marBottom w:val="0"/>
      <w:divBdr>
        <w:top w:val="none" w:sz="0" w:space="0" w:color="auto"/>
        <w:left w:val="none" w:sz="0" w:space="0" w:color="auto"/>
        <w:bottom w:val="none" w:sz="0" w:space="0" w:color="auto"/>
        <w:right w:val="none" w:sz="0" w:space="0" w:color="auto"/>
      </w:divBdr>
    </w:div>
    <w:div w:id="1501388479">
      <w:bodyDiv w:val="1"/>
      <w:marLeft w:val="0"/>
      <w:marRight w:val="0"/>
      <w:marTop w:val="0"/>
      <w:marBottom w:val="0"/>
      <w:divBdr>
        <w:top w:val="none" w:sz="0" w:space="0" w:color="auto"/>
        <w:left w:val="none" w:sz="0" w:space="0" w:color="auto"/>
        <w:bottom w:val="none" w:sz="0" w:space="0" w:color="auto"/>
        <w:right w:val="none" w:sz="0" w:space="0" w:color="auto"/>
      </w:divBdr>
    </w:div>
    <w:div w:id="1615671909">
      <w:bodyDiv w:val="1"/>
      <w:marLeft w:val="0"/>
      <w:marRight w:val="0"/>
      <w:marTop w:val="0"/>
      <w:marBottom w:val="0"/>
      <w:divBdr>
        <w:top w:val="none" w:sz="0" w:space="0" w:color="auto"/>
        <w:left w:val="none" w:sz="0" w:space="0" w:color="auto"/>
        <w:bottom w:val="none" w:sz="0" w:space="0" w:color="auto"/>
        <w:right w:val="none" w:sz="0" w:space="0" w:color="auto"/>
      </w:divBdr>
      <w:divsChild>
        <w:div w:id="7758386">
          <w:marLeft w:val="0"/>
          <w:marRight w:val="0"/>
          <w:marTop w:val="0"/>
          <w:marBottom w:val="0"/>
          <w:divBdr>
            <w:top w:val="none" w:sz="0" w:space="0" w:color="auto"/>
            <w:left w:val="none" w:sz="0" w:space="0" w:color="auto"/>
            <w:bottom w:val="none" w:sz="0" w:space="0" w:color="auto"/>
            <w:right w:val="none" w:sz="0" w:space="0" w:color="auto"/>
          </w:divBdr>
        </w:div>
        <w:div w:id="110707900">
          <w:marLeft w:val="0"/>
          <w:marRight w:val="0"/>
          <w:marTop w:val="0"/>
          <w:marBottom w:val="0"/>
          <w:divBdr>
            <w:top w:val="none" w:sz="0" w:space="0" w:color="auto"/>
            <w:left w:val="none" w:sz="0" w:space="0" w:color="auto"/>
            <w:bottom w:val="none" w:sz="0" w:space="0" w:color="auto"/>
            <w:right w:val="none" w:sz="0" w:space="0" w:color="auto"/>
          </w:divBdr>
        </w:div>
        <w:div w:id="222259543">
          <w:marLeft w:val="0"/>
          <w:marRight w:val="0"/>
          <w:marTop w:val="0"/>
          <w:marBottom w:val="0"/>
          <w:divBdr>
            <w:top w:val="none" w:sz="0" w:space="0" w:color="auto"/>
            <w:left w:val="none" w:sz="0" w:space="0" w:color="auto"/>
            <w:bottom w:val="none" w:sz="0" w:space="0" w:color="auto"/>
            <w:right w:val="none" w:sz="0" w:space="0" w:color="auto"/>
          </w:divBdr>
        </w:div>
        <w:div w:id="271589729">
          <w:marLeft w:val="0"/>
          <w:marRight w:val="0"/>
          <w:marTop w:val="0"/>
          <w:marBottom w:val="0"/>
          <w:divBdr>
            <w:top w:val="none" w:sz="0" w:space="0" w:color="auto"/>
            <w:left w:val="none" w:sz="0" w:space="0" w:color="auto"/>
            <w:bottom w:val="none" w:sz="0" w:space="0" w:color="auto"/>
            <w:right w:val="none" w:sz="0" w:space="0" w:color="auto"/>
          </w:divBdr>
        </w:div>
        <w:div w:id="565649961">
          <w:marLeft w:val="0"/>
          <w:marRight w:val="0"/>
          <w:marTop w:val="0"/>
          <w:marBottom w:val="0"/>
          <w:divBdr>
            <w:top w:val="none" w:sz="0" w:space="0" w:color="auto"/>
            <w:left w:val="none" w:sz="0" w:space="0" w:color="auto"/>
            <w:bottom w:val="none" w:sz="0" w:space="0" w:color="auto"/>
            <w:right w:val="none" w:sz="0" w:space="0" w:color="auto"/>
          </w:divBdr>
        </w:div>
        <w:div w:id="1201555594">
          <w:marLeft w:val="0"/>
          <w:marRight w:val="0"/>
          <w:marTop w:val="0"/>
          <w:marBottom w:val="0"/>
          <w:divBdr>
            <w:top w:val="none" w:sz="0" w:space="0" w:color="auto"/>
            <w:left w:val="none" w:sz="0" w:space="0" w:color="auto"/>
            <w:bottom w:val="none" w:sz="0" w:space="0" w:color="auto"/>
            <w:right w:val="none" w:sz="0" w:space="0" w:color="auto"/>
          </w:divBdr>
        </w:div>
        <w:div w:id="1369993624">
          <w:marLeft w:val="0"/>
          <w:marRight w:val="0"/>
          <w:marTop w:val="0"/>
          <w:marBottom w:val="0"/>
          <w:divBdr>
            <w:top w:val="none" w:sz="0" w:space="0" w:color="auto"/>
            <w:left w:val="none" w:sz="0" w:space="0" w:color="auto"/>
            <w:bottom w:val="none" w:sz="0" w:space="0" w:color="auto"/>
            <w:right w:val="none" w:sz="0" w:space="0" w:color="auto"/>
          </w:divBdr>
        </w:div>
        <w:div w:id="1522429277">
          <w:marLeft w:val="0"/>
          <w:marRight w:val="0"/>
          <w:marTop w:val="0"/>
          <w:marBottom w:val="0"/>
          <w:divBdr>
            <w:top w:val="none" w:sz="0" w:space="0" w:color="auto"/>
            <w:left w:val="none" w:sz="0" w:space="0" w:color="auto"/>
            <w:bottom w:val="none" w:sz="0" w:space="0" w:color="auto"/>
            <w:right w:val="none" w:sz="0" w:space="0" w:color="auto"/>
          </w:divBdr>
        </w:div>
        <w:div w:id="1751195977">
          <w:marLeft w:val="0"/>
          <w:marRight w:val="0"/>
          <w:marTop w:val="0"/>
          <w:marBottom w:val="0"/>
          <w:divBdr>
            <w:top w:val="none" w:sz="0" w:space="0" w:color="auto"/>
            <w:left w:val="none" w:sz="0" w:space="0" w:color="auto"/>
            <w:bottom w:val="none" w:sz="0" w:space="0" w:color="auto"/>
            <w:right w:val="none" w:sz="0" w:space="0" w:color="auto"/>
          </w:divBdr>
        </w:div>
        <w:div w:id="1900171096">
          <w:marLeft w:val="0"/>
          <w:marRight w:val="0"/>
          <w:marTop w:val="0"/>
          <w:marBottom w:val="0"/>
          <w:divBdr>
            <w:top w:val="none" w:sz="0" w:space="0" w:color="auto"/>
            <w:left w:val="none" w:sz="0" w:space="0" w:color="auto"/>
            <w:bottom w:val="none" w:sz="0" w:space="0" w:color="auto"/>
            <w:right w:val="none" w:sz="0" w:space="0" w:color="auto"/>
          </w:divBdr>
        </w:div>
        <w:div w:id="1959602672">
          <w:marLeft w:val="0"/>
          <w:marRight w:val="0"/>
          <w:marTop w:val="0"/>
          <w:marBottom w:val="0"/>
          <w:divBdr>
            <w:top w:val="none" w:sz="0" w:space="0" w:color="auto"/>
            <w:left w:val="none" w:sz="0" w:space="0" w:color="auto"/>
            <w:bottom w:val="none" w:sz="0" w:space="0" w:color="auto"/>
            <w:right w:val="none" w:sz="0" w:space="0" w:color="auto"/>
          </w:divBdr>
        </w:div>
        <w:div w:id="1987390656">
          <w:marLeft w:val="0"/>
          <w:marRight w:val="0"/>
          <w:marTop w:val="0"/>
          <w:marBottom w:val="0"/>
          <w:divBdr>
            <w:top w:val="none" w:sz="0" w:space="0" w:color="auto"/>
            <w:left w:val="none" w:sz="0" w:space="0" w:color="auto"/>
            <w:bottom w:val="none" w:sz="0" w:space="0" w:color="auto"/>
            <w:right w:val="none" w:sz="0" w:space="0" w:color="auto"/>
          </w:divBdr>
        </w:div>
        <w:div w:id="1992630944">
          <w:marLeft w:val="0"/>
          <w:marRight w:val="0"/>
          <w:marTop w:val="0"/>
          <w:marBottom w:val="0"/>
          <w:divBdr>
            <w:top w:val="none" w:sz="0" w:space="0" w:color="auto"/>
            <w:left w:val="none" w:sz="0" w:space="0" w:color="auto"/>
            <w:bottom w:val="none" w:sz="0" w:space="0" w:color="auto"/>
            <w:right w:val="none" w:sz="0" w:space="0" w:color="auto"/>
          </w:divBdr>
        </w:div>
      </w:divsChild>
    </w:div>
    <w:div w:id="1641686175">
      <w:bodyDiv w:val="1"/>
      <w:marLeft w:val="0"/>
      <w:marRight w:val="0"/>
      <w:marTop w:val="0"/>
      <w:marBottom w:val="0"/>
      <w:divBdr>
        <w:top w:val="none" w:sz="0" w:space="0" w:color="auto"/>
        <w:left w:val="none" w:sz="0" w:space="0" w:color="auto"/>
        <w:bottom w:val="none" w:sz="0" w:space="0" w:color="auto"/>
        <w:right w:val="none" w:sz="0" w:space="0" w:color="auto"/>
      </w:divBdr>
    </w:div>
    <w:div w:id="1736467188">
      <w:bodyDiv w:val="1"/>
      <w:marLeft w:val="0"/>
      <w:marRight w:val="0"/>
      <w:marTop w:val="0"/>
      <w:marBottom w:val="0"/>
      <w:divBdr>
        <w:top w:val="none" w:sz="0" w:space="0" w:color="auto"/>
        <w:left w:val="none" w:sz="0" w:space="0" w:color="auto"/>
        <w:bottom w:val="none" w:sz="0" w:space="0" w:color="auto"/>
        <w:right w:val="none" w:sz="0" w:space="0" w:color="auto"/>
      </w:divBdr>
    </w:div>
    <w:div w:id="1767000544">
      <w:bodyDiv w:val="1"/>
      <w:marLeft w:val="0"/>
      <w:marRight w:val="0"/>
      <w:marTop w:val="0"/>
      <w:marBottom w:val="0"/>
      <w:divBdr>
        <w:top w:val="none" w:sz="0" w:space="0" w:color="auto"/>
        <w:left w:val="none" w:sz="0" w:space="0" w:color="auto"/>
        <w:bottom w:val="none" w:sz="0" w:space="0" w:color="auto"/>
        <w:right w:val="none" w:sz="0" w:space="0" w:color="auto"/>
      </w:divBdr>
    </w:div>
    <w:div w:id="1775053858">
      <w:bodyDiv w:val="1"/>
      <w:marLeft w:val="0"/>
      <w:marRight w:val="0"/>
      <w:marTop w:val="0"/>
      <w:marBottom w:val="0"/>
      <w:divBdr>
        <w:top w:val="none" w:sz="0" w:space="0" w:color="auto"/>
        <w:left w:val="none" w:sz="0" w:space="0" w:color="auto"/>
        <w:bottom w:val="none" w:sz="0" w:space="0" w:color="auto"/>
        <w:right w:val="none" w:sz="0" w:space="0" w:color="auto"/>
      </w:divBdr>
    </w:div>
    <w:div w:id="1827283361">
      <w:bodyDiv w:val="1"/>
      <w:marLeft w:val="0"/>
      <w:marRight w:val="0"/>
      <w:marTop w:val="0"/>
      <w:marBottom w:val="0"/>
      <w:divBdr>
        <w:top w:val="none" w:sz="0" w:space="0" w:color="auto"/>
        <w:left w:val="none" w:sz="0" w:space="0" w:color="auto"/>
        <w:bottom w:val="none" w:sz="0" w:space="0" w:color="auto"/>
        <w:right w:val="none" w:sz="0" w:space="0" w:color="auto"/>
      </w:divBdr>
    </w:div>
    <w:div w:id="1846822439">
      <w:bodyDiv w:val="1"/>
      <w:marLeft w:val="0"/>
      <w:marRight w:val="0"/>
      <w:marTop w:val="0"/>
      <w:marBottom w:val="0"/>
      <w:divBdr>
        <w:top w:val="none" w:sz="0" w:space="0" w:color="auto"/>
        <w:left w:val="none" w:sz="0" w:space="0" w:color="auto"/>
        <w:bottom w:val="none" w:sz="0" w:space="0" w:color="auto"/>
        <w:right w:val="none" w:sz="0" w:space="0" w:color="auto"/>
      </w:divBdr>
    </w:div>
    <w:div w:id="1947812945">
      <w:bodyDiv w:val="1"/>
      <w:marLeft w:val="0"/>
      <w:marRight w:val="0"/>
      <w:marTop w:val="0"/>
      <w:marBottom w:val="0"/>
      <w:divBdr>
        <w:top w:val="none" w:sz="0" w:space="0" w:color="auto"/>
        <w:left w:val="none" w:sz="0" w:space="0" w:color="auto"/>
        <w:bottom w:val="none" w:sz="0" w:space="0" w:color="auto"/>
        <w:right w:val="none" w:sz="0" w:space="0" w:color="auto"/>
      </w:divBdr>
    </w:div>
    <w:div w:id="2002655359">
      <w:bodyDiv w:val="1"/>
      <w:marLeft w:val="0"/>
      <w:marRight w:val="0"/>
      <w:marTop w:val="0"/>
      <w:marBottom w:val="0"/>
      <w:divBdr>
        <w:top w:val="none" w:sz="0" w:space="0" w:color="auto"/>
        <w:left w:val="none" w:sz="0" w:space="0" w:color="auto"/>
        <w:bottom w:val="none" w:sz="0" w:space="0" w:color="auto"/>
        <w:right w:val="none" w:sz="0" w:space="0" w:color="auto"/>
      </w:divBdr>
    </w:div>
    <w:div w:id="2099906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12.tiff"/><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11.emf"/><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10.tiff"/><Relationship Id="rId20" Type="http://schemas.openxmlformats.org/officeDocument/2006/relationships/hyperlink" Target="http://www.guardian.co.uk/environment/interactive/2008/aug/19/water" TargetMode="External"/><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2.emf"/><Relationship Id="rId19" Type="http://schemas.openxmlformats.org/officeDocument/2006/relationships/image" Target="media/image13.jpe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footer" Target="footer1.xml"/><Relationship Id="rId22" Type="http://schemas.openxmlformats.org/officeDocument/2006/relationships/hyperlink" Target="http://www.guardian.co.uk/environment/gallery/2008/aug/19/water.food?picture=336718185" TargetMode="External"/><Relationship Id="rId27" Type="http://schemas.openxmlformats.org/officeDocument/2006/relationships/image" Target="media/image19.jpeg"/><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eg"/></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A9D0B0-072E-4DD0-80FE-74B2A8C6F4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1854</TotalTime>
  <Pages>15</Pages>
  <Words>1439</Words>
  <Characters>8205</Characters>
  <Application>Microsoft Office Word</Application>
  <DocSecurity>0</DocSecurity>
  <Lines>68</Lines>
  <Paragraphs>19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9625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Pictora</cp:lastModifiedBy>
  <cp:revision>1</cp:revision>
  <cp:lastPrinted>2015-07-28T18:56:00Z</cp:lastPrinted>
  <dcterms:created xsi:type="dcterms:W3CDTF">2015-07-07T11:35:00Z</dcterms:created>
  <dcterms:modified xsi:type="dcterms:W3CDTF">2015-07-29T13:47:00Z</dcterms:modified>
</cp:coreProperties>
</file>